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5E" w:rsidRDefault="0019225E" w:rsidP="0019225E">
      <w:pPr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附件1：</w:t>
      </w:r>
    </w:p>
    <w:p w:rsidR="0019225E" w:rsidRDefault="0019225E" w:rsidP="0019225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主要授课人员简介</w:t>
      </w:r>
    </w:p>
    <w:p w:rsidR="0019225E" w:rsidRDefault="0019225E" w:rsidP="0019225E">
      <w:pPr>
        <w:spacing w:beforeLines="50" w:before="156" w:line="52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陈海滨：</w:t>
      </w:r>
      <w:r>
        <w:rPr>
          <w:rFonts w:ascii="宋体" w:hAnsi="宋体" w:cs="宋体" w:hint="eastAsia"/>
          <w:sz w:val="28"/>
          <w:szCs w:val="28"/>
        </w:rPr>
        <w:t>华中科技大学教授，博士生导师，享受国务院特殊津贴。全国城镇环境卫生标准化技术委员会顾问专家、住建部科学技术委员会城市环卫专委会专家、中国城市环境卫生协会副会长、中环协垃圾分类专委会主任、中环协标准化技术委员会副主任等。主要研究方向为城乡环境规划与管理、固体废物处理及资源化。主持完成国家行业标准/团体标准20余项，发表学术论文100多篇，5项成果分获省部级一、二、三等奖，主要代表作有《生活垃圾卫生填埋场运行维护技术规程》、《生活垃圾应急处置技术导则》《生活垃圾转运站技术规范》、《生活垃圾处理费征收研究》、《垃圾分类试验研究及方案设计》、《生活垃圾分类投放操作规程》等。</w:t>
      </w:r>
    </w:p>
    <w:p w:rsidR="0019225E" w:rsidRDefault="0019225E" w:rsidP="0019225E">
      <w:pPr>
        <w:spacing w:line="52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翟国红：</w:t>
      </w:r>
      <w:r>
        <w:rPr>
          <w:rFonts w:ascii="宋体" w:hAnsi="宋体" w:cs="宋体" w:hint="eastAsia"/>
          <w:spacing w:val="5"/>
          <w:sz w:val="28"/>
          <w:szCs w:val="28"/>
          <w:shd w:val="clear" w:color="auto" w:fill="FFFFFF"/>
        </w:rPr>
        <w:t>浙江联运环境工程股份有限公司运营总监，</w:t>
      </w:r>
      <w:r>
        <w:rPr>
          <w:rFonts w:ascii="宋体" w:hAnsi="宋体" w:cs="宋体" w:hint="eastAsia"/>
          <w:sz w:val="28"/>
          <w:szCs w:val="28"/>
        </w:rPr>
        <w:t>高级工程师。</w:t>
      </w:r>
      <w:r>
        <w:rPr>
          <w:rFonts w:ascii="宋体" w:hAnsi="宋体" w:cs="宋体" w:hint="eastAsia"/>
          <w:spacing w:val="5"/>
          <w:sz w:val="28"/>
          <w:szCs w:val="28"/>
          <w:shd w:val="clear" w:color="auto" w:fill="FFFFFF"/>
        </w:rPr>
        <w:t>中环协垃圾分类专委会项目运营专家、浙江省城市建设管理协会专家。从事环保工程、垃圾分类等领域的研究及运营管理工作20多年，参与垃圾分类项目运营超过1000余个，</w:t>
      </w:r>
      <w:r>
        <w:rPr>
          <w:rFonts w:ascii="宋体" w:hAnsi="宋体" w:cs="宋体" w:hint="eastAsia"/>
          <w:sz w:val="28"/>
          <w:szCs w:val="28"/>
        </w:rPr>
        <w:t>创建多种智能垃圾分类模式并取得显著成效。参与编写国家四项职业技能标准《保洁员职业技能标准》、《垃圾清运工职业技能标准》、《垃圾处理工职业技能标准》和《机械清扫工职业技能标准》；参与《生活垃圾分类投放操作规程》、《垃圾分类智慧系统技术规定》、《分类收运车辆/容器技术要求》等多项垃圾分类标准编写。参与浙江省科学技术厅《城镇生活垃圾分类减量化资源化处置技术集成及推广》方案编制工作。</w:t>
      </w:r>
    </w:p>
    <w:p w:rsidR="004551B6" w:rsidRPr="0019225E" w:rsidRDefault="004551B6">
      <w:bookmarkStart w:id="0" w:name="_GoBack"/>
      <w:bookmarkEnd w:id="0"/>
    </w:p>
    <w:sectPr w:rsidR="004551B6" w:rsidRPr="0019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26" w:rsidRDefault="00A57F26" w:rsidP="0019225E">
      <w:r>
        <w:separator/>
      </w:r>
    </w:p>
  </w:endnote>
  <w:endnote w:type="continuationSeparator" w:id="0">
    <w:p w:rsidR="00A57F26" w:rsidRDefault="00A57F26" w:rsidP="0019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26" w:rsidRDefault="00A57F26" w:rsidP="0019225E">
      <w:r>
        <w:separator/>
      </w:r>
    </w:p>
  </w:footnote>
  <w:footnote w:type="continuationSeparator" w:id="0">
    <w:p w:rsidR="00A57F26" w:rsidRDefault="00A57F26" w:rsidP="0019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D2"/>
    <w:rsid w:val="0019225E"/>
    <w:rsid w:val="004551B6"/>
    <w:rsid w:val="009657D2"/>
    <w:rsid w:val="00A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B79768-14B3-4640-99F2-5A1A5D2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9225E"/>
    <w:pPr>
      <w:jc w:val="both"/>
    </w:pPr>
    <w:rPr>
      <w:rFonts w:ascii="Calibri" w:eastAsia="宋体" w:hAnsi="Calibri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922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922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225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9225E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19225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19225E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2021-06-11T07:36:00Z</dcterms:created>
  <dcterms:modified xsi:type="dcterms:W3CDTF">2021-06-11T07:36:00Z</dcterms:modified>
</cp:coreProperties>
</file>