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A2" w:rsidRDefault="00F23DA2"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1558"/>
        <w:gridCol w:w="3539"/>
        <w:gridCol w:w="3788"/>
        <w:gridCol w:w="4194"/>
      </w:tblGrid>
      <w:tr w:rsidR="00F23DA2">
        <w:trPr>
          <w:trHeight w:val="1140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6"/>
                <w:szCs w:val="36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t>环境卫生管理发展与创新</w:t>
            </w:r>
            <w:r>
              <w:rPr>
                <w:rStyle w:val="font71"/>
                <w:rFonts w:hint="default"/>
                <w:lang w:bidi="ar"/>
              </w:rPr>
              <w:t>示范</w:t>
            </w:r>
            <w:r>
              <w:rPr>
                <w:rStyle w:val="font31"/>
                <w:rFonts w:hint="default"/>
                <w:lang w:bidi="ar"/>
              </w:rPr>
              <w:t>案例</w:t>
            </w:r>
          </w:p>
        </w:tc>
      </w:tr>
      <w:tr w:rsidR="00F23DA2">
        <w:trPr>
          <w:trHeight w:val="600"/>
          <w:jc w:val="center"/>
        </w:trPr>
        <w:tc>
          <w:tcPr>
            <w:tcW w:w="325" w:type="pct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557" w:type="pct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省份</w:t>
            </w:r>
          </w:p>
        </w:tc>
        <w:tc>
          <w:tcPr>
            <w:tcW w:w="1265" w:type="pct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案例申报单位</w:t>
            </w:r>
          </w:p>
        </w:tc>
        <w:tc>
          <w:tcPr>
            <w:tcW w:w="1354" w:type="pct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案例名称</w:t>
            </w:r>
          </w:p>
        </w:tc>
        <w:tc>
          <w:tcPr>
            <w:tcW w:w="1496" w:type="pct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案例使用单位</w:t>
            </w:r>
          </w:p>
        </w:tc>
      </w:tr>
      <w:tr w:rsidR="00F23DA2">
        <w:trPr>
          <w:trHeight w:val="600"/>
          <w:jc w:val="center"/>
        </w:trPr>
        <w:tc>
          <w:tcPr>
            <w:tcW w:w="325" w:type="pct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557" w:type="pct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265" w:type="pct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354" w:type="pct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496" w:type="pct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</w:tr>
      <w:tr w:rsidR="00F23DA2">
        <w:trPr>
          <w:trHeight w:val="54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辽阳市城市管理事务服务中心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环境卫生管理与发展案例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辽阳市城市管理事务服务中心</w:t>
            </w:r>
          </w:p>
        </w:tc>
      </w:tr>
      <w:tr w:rsidR="00F23DA2">
        <w:trPr>
          <w:trHeight w:val="81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昌邑市环境卫生中心 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魅力昌邑 印象环卫——昌邑市城乡环卫管理工作情况介绍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昌邑市环境卫生中心、昌邑市康洁环卫工程有限公司</w:t>
            </w:r>
          </w:p>
        </w:tc>
      </w:tr>
      <w:tr w:rsidR="00F23DA2">
        <w:trPr>
          <w:trHeight w:val="27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寿光环卫集团有限公司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城市环卫文化建设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寿光环卫集团有限公司</w:t>
            </w:r>
          </w:p>
        </w:tc>
      </w:tr>
      <w:tr w:rsidR="00F23DA2">
        <w:trPr>
          <w:trHeight w:val="27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寿光环卫集团有限公司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信息化建设与数字化监管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寿光环卫集团有限公司</w:t>
            </w:r>
          </w:p>
        </w:tc>
      </w:tr>
      <w:tr w:rsidR="00F23DA2">
        <w:trPr>
          <w:trHeight w:val="54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山东省东营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市容环境卫生处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深化品牌建设，创新事业发展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山东省东营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市容环境卫生处</w:t>
            </w:r>
          </w:p>
        </w:tc>
      </w:tr>
      <w:tr w:rsidR="00F23DA2">
        <w:trPr>
          <w:trHeight w:val="54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福建龙马环卫装备股份有限公司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天津市环境卫生管理发展与创新案例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海口龙马环卫环境工程有限公司</w:t>
            </w:r>
          </w:p>
        </w:tc>
      </w:tr>
      <w:tr w:rsidR="00F23DA2">
        <w:trPr>
          <w:trHeight w:val="54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厦门四方德信科技有限公司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火眼金睛平台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厦门城容环卫有限公司</w:t>
            </w:r>
          </w:p>
        </w:tc>
      </w:tr>
      <w:tr w:rsidR="00F23DA2">
        <w:trPr>
          <w:trHeight w:val="54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漳州环境集团有限公司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创新作业模式实现环卫工作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提标提质</w:t>
            </w:r>
            <w:proofErr w:type="gramEnd"/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漳州环境集团有限公司</w:t>
            </w:r>
          </w:p>
        </w:tc>
      </w:tr>
      <w:tr w:rsidR="00F23DA2">
        <w:trPr>
          <w:trHeight w:val="81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深圳市中禾环保工程有限公司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惠阳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环境园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生活垃圾焚烧二期ppp项目飞灰墳埋场防渗工程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绿色动力环保集团有限公司-惠州绿色动力再生能源有限公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诃</w:t>
            </w:r>
            <w:proofErr w:type="gramEnd"/>
          </w:p>
        </w:tc>
      </w:tr>
      <w:tr w:rsidR="00F23DA2">
        <w:trPr>
          <w:trHeight w:val="54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深圳深兄环境有限公司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福田区市政道路（含绿地）清扫保洁服务项目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深圳深兄环境有限公司</w:t>
            </w:r>
          </w:p>
        </w:tc>
      </w:tr>
      <w:tr w:rsidR="00F23DA2">
        <w:trPr>
          <w:trHeight w:val="54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侨银环保科技股份有限公司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广州市天河区环境保护局天河区重点区域喷雾降尘项目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广州市天河区环境保护局</w:t>
            </w:r>
          </w:p>
        </w:tc>
      </w:tr>
      <w:tr w:rsidR="00F23DA2">
        <w:trPr>
          <w:trHeight w:val="54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广东省建筑设计研究院/广州恒发环境技术有限公司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东莞市城市精细化管理第三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方考核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服务项目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东莞市城市管理和综合执法局</w:t>
            </w:r>
          </w:p>
        </w:tc>
      </w:tr>
      <w:tr w:rsidR="00F23DA2">
        <w:trPr>
          <w:trHeight w:val="27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无锡环境卫生管理处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保洁第三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方监管项目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无锡环境卫生管理处</w:t>
            </w:r>
          </w:p>
        </w:tc>
      </w:tr>
      <w:tr w:rsidR="00F23DA2">
        <w:trPr>
          <w:trHeight w:val="54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山西省太原市万柏林区城乡管理局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山西省太原市万柏林区环境卫生管理发展案例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山西省太原市万柏林区城乡管理局</w:t>
            </w:r>
          </w:p>
        </w:tc>
      </w:tr>
      <w:tr w:rsidR="00F23DA2">
        <w:trPr>
          <w:trHeight w:val="81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郑州傲蓝得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环保科技有限公司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“机械为主、人工为辅"新模式下的城市背街小巷环卫解决方案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郑州市中原区绿东村办事处</w:t>
            </w:r>
          </w:p>
        </w:tc>
      </w:tr>
      <w:tr w:rsidR="00F23DA2">
        <w:trPr>
          <w:trHeight w:val="54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广西省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柳州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市容环境卫生协会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重点旅游城市道路以“升禾模式”深度清洗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广西升禾环保科技股份有限公司</w:t>
            </w:r>
          </w:p>
        </w:tc>
      </w:tr>
      <w:tr w:rsidR="00F23DA2">
        <w:trPr>
          <w:trHeight w:val="540"/>
          <w:jc w:val="center"/>
        </w:trPr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5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重庆赛通环卫有限公司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 “五位一体”智慧环卫保洁模式</w:t>
            </w:r>
          </w:p>
        </w:tc>
        <w:tc>
          <w:tcPr>
            <w:tcW w:w="14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重庆赛通环卫有限公司</w:t>
            </w:r>
          </w:p>
        </w:tc>
      </w:tr>
    </w:tbl>
    <w:p w:rsidR="00F23DA2" w:rsidRDefault="00F23DA2"/>
    <w:p w:rsidR="00F23DA2" w:rsidRDefault="00F23DA2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279"/>
        <w:gridCol w:w="4636"/>
        <w:gridCol w:w="3836"/>
        <w:gridCol w:w="3466"/>
      </w:tblGrid>
      <w:tr w:rsidR="00F23DA2">
        <w:trPr>
          <w:trHeight w:val="10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t>垃圾分类</w:t>
            </w:r>
            <w:r>
              <w:rPr>
                <w:rStyle w:val="font61"/>
                <w:rFonts w:hint="default"/>
                <w:lang w:bidi="ar"/>
              </w:rPr>
              <w:t>示范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t>案例</w:t>
            </w:r>
          </w:p>
        </w:tc>
      </w:tr>
      <w:tr w:rsidR="00F23DA2">
        <w:trPr>
          <w:trHeight w:val="600"/>
          <w:jc w:val="center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省份</w:t>
            </w:r>
          </w:p>
        </w:tc>
        <w:tc>
          <w:tcPr>
            <w:tcW w:w="1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案例申报单位</w:t>
            </w:r>
          </w:p>
        </w:tc>
        <w:tc>
          <w:tcPr>
            <w:tcW w:w="1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案例名称</w:t>
            </w:r>
          </w:p>
        </w:tc>
        <w:tc>
          <w:tcPr>
            <w:tcW w:w="1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案例使用单位</w:t>
            </w:r>
          </w:p>
        </w:tc>
      </w:tr>
      <w:tr w:rsidR="00F23DA2">
        <w:trPr>
          <w:trHeight w:val="600"/>
          <w:jc w:val="center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2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湖北美龙新能源有限责任公司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潜江市农村生活垃圾分类示范案例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湖北美龙新能源有限责任公司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长治市潞州区市容环境卫生管理处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全力打造生活垃圾分类社会新风尚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长治市潞州区市容环境卫生管理处</w:t>
            </w:r>
          </w:p>
        </w:tc>
      </w:tr>
      <w:tr w:rsidR="00F23DA2">
        <w:trPr>
          <w:trHeight w:val="81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洁生活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垃圾“互联网+智慧分类回收”玉泉示范案例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 — 大连新天地环境清洁有限公司呼和浩特市分公司</w:t>
            </w:r>
          </w:p>
        </w:tc>
      </w:tr>
      <w:tr w:rsidR="00F23DA2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浙江联运环境工程股份有限公司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定时定点垃圾分类项目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杭州市余杭区东湖街道</w:t>
            </w:r>
          </w:p>
        </w:tc>
      </w:tr>
      <w:tr w:rsidR="00F23DA2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浙江联运环境工程股份有限公司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定模式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垃圾分类项目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上海周浦镇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瑞阳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苑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浙江联运环境工程股份有限公司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智慧垃圾分类一体化项目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浙江省杭州市余杭区城市管理局</w:t>
            </w:r>
          </w:p>
        </w:tc>
      </w:tr>
      <w:tr w:rsidR="00F23DA2">
        <w:trPr>
          <w:trHeight w:val="27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浙江联运环境工程股份有限公司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两网融合项目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绍兴市越城区商务局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中国天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楹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北京市西城区新街口街道生活垃圾分类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北京市西城区人民政府新街口街道办事处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南京港城保洁服务有限公司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垃圾分类示范案例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南京港城保洁服务有限公司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南京市新蓝天城市环保运营管理有限公司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创新开展垃圾分类，生态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环保聚美南京</w:t>
            </w:r>
            <w:proofErr w:type="gramEnd"/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南京市浦口区人民政府盘城街道办事处</w:t>
            </w:r>
          </w:p>
        </w:tc>
      </w:tr>
      <w:tr w:rsidR="00F23DA2">
        <w:trPr>
          <w:trHeight w:val="81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上海程胜科技环保有限公司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石 门 二 路 街 道 推 进 生 活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圾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 分 类 的 实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践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 与 管 理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静安区石门二路街道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上海程胜科技环保有限公司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真如镇街道推进生活垃圾分类的实践与管理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上海市普陀区真如镇街道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上海市长宁区绿化和市容管理局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中华别墅小区垃圾分类工作经验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长宁区虹桥街道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上海市虹口区绿化和市容管理局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虹口区嘉兴路街道多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措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并举树立垃圾分类“新时尚”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虹口区嘉兴路街道办事处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上海群欣市政发展有限公司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两网融合 助力垃圾资源化利用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福建龙马环境产业有限公司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厦门市垃圾分类模式探索与经验分享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福建龙马环境产业有限公司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厦门四方德信科技有限公司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垃圾分类智能展架系统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厦门市思明区人民政府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筼筜街道办事处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郑州傲蓝得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环保科技有限公司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“智能与人工督导”相结合的垃圾分类模式应用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郑州市中原区城市管理执法局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润义环境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产业集团有限公司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邢台市任县垃圾分类示范案例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润义环境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产业集团有限公司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广东省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深圳市龙澄高科技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环保（集团）有限公司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福凤厨余垃圾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干湿分类减量示范站案例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宝安区城市管理局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广东省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-湖州市南浔区垃圾分类项目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侨银环保科技股份有限公司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靖安县生活垃圾分类及乡镇环境整治政府购买服务项目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靖安县城市经营投资开发有限公司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侨银环保科技股份有限公司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章贡区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垃圾分类试点项目(火燃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村十市公务员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小区)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赣州市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章贡区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中航美丽城乡环卫集团有限公司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南昌市青云谱区“互联网+垃圾分类”项目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南昌市青云谱区城市管理委员会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恒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升天洁环境管理有限公司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有效引导宣传教育工作，营造垃圾分类良好氛围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恒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升天洁环境管理有限公司</w:t>
            </w:r>
          </w:p>
        </w:tc>
      </w:tr>
      <w:tr w:rsidR="00F23DA2">
        <w:trPr>
          <w:trHeight w:val="81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  <w:szCs w:val="22"/>
              </w:rPr>
              <w:t>南京浦诚环境卫生管理有限公司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规范分类运输，完善中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端处理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——浦口区垃圾分类再生资源分拣中心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南京浦诚环境卫生管理有限公司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南京艾比利特环境科技有限公司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艾比利特垃圾分类宣教馆垃圾分类宣传推进模式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南京艾比利特环境科技有限公司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苏州工业园区湖西社区工作委员会熙岸居委会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苏州工业园区熙岸花园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(华府)垃圾分类工作案例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left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苏州市吴江区松陵街道建设管理办公室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奥林清华西区智能四分类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left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启东市城市管理局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垃圾分类与再生资源回收“两网散合"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启东市城市管理局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南京猫先生环保科技有限公司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南京建邺区沙洲街道智能垃圾分类项目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南京市建邺区沙洲街道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南京晨光森田环保科技有限公司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新型湿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垃圾收集车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上海浦东东环环境设备有限公司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苏州市伏泰信息科技股份有限公司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台州黄岩区生活垃圾分类与循环经济一体化项目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台州市黄岩区综合行政执法局（区城市管理局）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苏州市伏泰信息科技股份有限公司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兰州安宁区智慧垃圾分类与循环经济一体化项目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兰州市安宁区城管局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苏州市伏泰信息科技股份有限公司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山东郓城县张营镇生活垃圾分类服务采购项目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郓城县综合行政执法局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苏州市伏泰信息科技股份有限公司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航埠镇垃圾分类及道路保洁一体化项目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衢州市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城区航埠镇人民政府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杭州市富阳区城市管理局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富阳区推动低值可回收物资源化再利用补全绿色产业链条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杭州市富阳区城市管理局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杭州市下城区城市管理局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下城区创新“加减乘除”工作法推进垃圾分类提档升级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杭州市下城区城市管理局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江干区生活垃圾分类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桶长制实践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案例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</w:t>
            </w:r>
          </w:p>
        </w:tc>
      </w:tr>
      <w:tr w:rsidR="00F23DA2">
        <w:trPr>
          <w:trHeight w:val="1080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杭州市余杭区城市管理局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科技助力  政策扶持  执法兜底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打好“三张牌”实现易腐垃圾“分得出、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混装、有去处”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余杭区城管局、各镇街平台</w:t>
            </w:r>
          </w:p>
        </w:tc>
      </w:tr>
    </w:tbl>
    <w:p w:rsidR="00F23DA2" w:rsidRDefault="00F23DA2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1139"/>
        <w:gridCol w:w="3780"/>
        <w:gridCol w:w="4605"/>
        <w:gridCol w:w="3858"/>
      </w:tblGrid>
      <w:tr w:rsidR="00F23DA2">
        <w:trPr>
          <w:trHeight w:val="1000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t>公厕</w:t>
            </w:r>
            <w:r>
              <w:rPr>
                <w:rStyle w:val="font11"/>
                <w:rFonts w:hint="default"/>
                <w:lang w:bidi="ar"/>
              </w:rPr>
              <w:t>示范</w:t>
            </w:r>
            <w:r>
              <w:rPr>
                <w:rStyle w:val="font41"/>
                <w:rFonts w:hint="default"/>
                <w:lang w:bidi="ar"/>
              </w:rPr>
              <w:t>案例</w:t>
            </w:r>
          </w:p>
        </w:tc>
      </w:tr>
      <w:tr w:rsidR="00F23DA2">
        <w:trPr>
          <w:trHeight w:val="312"/>
          <w:jc w:val="center"/>
        </w:trPr>
        <w:tc>
          <w:tcPr>
            <w:tcW w:w="217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省份</w:t>
            </w:r>
          </w:p>
        </w:tc>
        <w:tc>
          <w:tcPr>
            <w:tcW w:w="1351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案例申报单位</w:t>
            </w:r>
          </w:p>
        </w:tc>
        <w:tc>
          <w:tcPr>
            <w:tcW w:w="1646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案例名称</w:t>
            </w:r>
          </w:p>
        </w:tc>
        <w:tc>
          <w:tcPr>
            <w:tcW w:w="1377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案例使用单位</w:t>
            </w:r>
          </w:p>
        </w:tc>
      </w:tr>
      <w:tr w:rsidR="00F23DA2">
        <w:trPr>
          <w:trHeight w:val="312"/>
          <w:jc w:val="center"/>
        </w:trPr>
        <w:tc>
          <w:tcPr>
            <w:tcW w:w="217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407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351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646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377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维达国际控股有限公司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维达多康上海人民广场（武胜路10号）公厕改造升级案例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上海市黄浦区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绿化市容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局</w:t>
            </w:r>
          </w:p>
        </w:tc>
      </w:tr>
      <w:tr w:rsidR="00F23DA2">
        <w:trPr>
          <w:trHeight w:val="108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海南省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海口玉禾田环境服务有限公司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假日海滩公厕、火车站公厕、火山石斛旅游公厕、225国道长流公厕、逸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秀雅苑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西秀晚霞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公厕、西海瑞园公厕、永兴电商公厕、农村生态文明公厕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海口玉禾田环境服务有限公司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江西省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江西省南昌县城市管理局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厕所革命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江西省南昌县城市管理局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郑州傲蓝得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环保科技有限公司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基于标准管理作业规范的登封城区公厕管理实践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登封市住房和城乡建设局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商丘市环境卫生管理处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商丘市翠竹园装配式公厕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商丘市环境卫生管理处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北京雨施捷工程技术有限公司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中国航空博物馆公共卫生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间项目</w:t>
            </w:r>
            <w:proofErr w:type="gramEnd"/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中国人民解放军空军航空博物馆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北京市唐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杰城市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节能环保科技发展有限公司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雄安新区惠友广场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智慧型环保公司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雄安新区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容城县住房和城乡建设局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北京第伍空间环境管理有限公司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北京城市副中心核心区厕所品质提升项目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北京环卫集团通州公司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湖北欣兴洁环境技术有限公司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汉南智慧公厕管理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湖北欣兴洁环境技术有限公司汉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南项目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（湖北省宜昌市）远安县城市环境卫生管理处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桃花岛北公厕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城区居民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中环洁沈阳皇姑城乡智慧化公厕建设运营示范案例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 — 沈阳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新环洁城市环境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中环洁多元化公厕管养——铁西区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仙女湖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公园星级公厕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中环洁（沈阳）城市环境服务有限公司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济南市章丘区环境卫生管护中心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章丘区铁路遗址公园公厕示范案例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济南市章丘区环境卫生管护中心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东营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市容环境卫生处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东营市锦华公园公共厕所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东营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市容环境卫生处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东营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市容环境卫生处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东营市孙子文化广场公共厕所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东营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市容环境卫生处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潍坊高新市政工程有限公司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公厕案例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面向社会</w:t>
            </w:r>
          </w:p>
        </w:tc>
      </w:tr>
      <w:tr w:rsidR="00F23DA2">
        <w:trPr>
          <w:trHeight w:val="81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石狮市龙马环卫工程有限公司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石狮市公园公厕片区公厕运行服务案例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石狮市龙马环卫工程有限公司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福建龙马环卫装备股份有限公司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海口市金牛路“三位一体”公厕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海口龙马环卫环境工程有限公司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厦门市思环保洁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公厕示范案例——以厦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大白城公厕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为例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厦门市思环保洁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福建柯宁环保科技有限公司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福建省福州市仓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山区林浦路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装配式模块公厕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福州市仓山区环境卫生管理处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广东省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-深圳市盐田登山口公厕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广东省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深圳市龙澄高科技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环保（集团）有限公司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福凤厨余垃圾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干湿分类减量示范站案例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宝安区城市管理局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深圳深兄环境有限公司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2019年市属公园洗手间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保洁项目</w:t>
            </w:r>
            <w:proofErr w:type="gramEnd"/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深圳深兄环境有限公司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广东克劳迪卫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浴科技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克劳迪智能厕所改造案例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——东莞市中心广场6号公厕智能厕所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广东省东莞市南城区城管局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广东克劳迪卫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浴科技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克劳迪智能厕所改造案例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——中山市西区彩虹大道96号智能厕所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中山市西区住房和城乡建设局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深圳市龙澄高科技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环保（集团）有限公司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广州市南沙黄阁体育公园环保艺术公厕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广州市南沙区城市管理局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泗洪县城市管理局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烈士陵园北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街坊公舍</w:t>
            </w:r>
            <w:proofErr w:type="gramEnd"/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泗洪县城市管理局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苏州重明鸟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厕所文化发展股份有限公司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东湖风绿道厕所革命项目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武汉旅游发展投资集团有限公司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苏州市吴江区盛泽环境卫生管理所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翡翠湾公共卫生间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苏州市吴江区盛泽环境卫生管理所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宿迁市城市管理行政执法局经济技术开发区分局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苏州路淮海技师学院“街坊公舍”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宿迁市城市管理行政执法局经济技术开发区分局</w:t>
            </w:r>
          </w:p>
        </w:tc>
      </w:tr>
      <w:tr w:rsidR="00F23DA2">
        <w:trPr>
          <w:trHeight w:val="81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江苏朗逸环保科技有限公司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朗逸装配式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太仓市政府</w:t>
            </w:r>
          </w:p>
        </w:tc>
      </w:tr>
      <w:tr w:rsidR="00F23DA2">
        <w:trPr>
          <w:trHeight w:val="81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江苏朗逸环保科技有限公司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公共厕所负压内循环恶臭治理技术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昆山市亭林公园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临汾市环境卫生管理局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临汾公厕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临汾市环境卫生管理局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转型综改示范区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阳曲产业园区公用服务中心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阳曲产业园区公厕示范案例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转型综改示范区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阳曲产业园区公用服务中心</w:t>
            </w:r>
          </w:p>
        </w:tc>
      </w:tr>
      <w:tr w:rsidR="00F23DA2">
        <w:trPr>
          <w:trHeight w:val="81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晨基住工科技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昆山新纬路南花都艺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墅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装配式卫生间项目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昆山阳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澄湖文商旅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集团有限责任公司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浙江联运环境工程股份有限公司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智慧公厕案例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余杭临平新城管委会</w:t>
            </w:r>
          </w:p>
        </w:tc>
      </w:tr>
      <w:tr w:rsidR="00F23DA2">
        <w:trPr>
          <w:trHeight w:val="108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滨安路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公共厕所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</w:tr>
      <w:tr w:rsidR="00F23DA2">
        <w:trPr>
          <w:trHeight w:val="81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科技馆公共厕所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</w:tr>
      <w:tr w:rsidR="00F23DA2">
        <w:trPr>
          <w:trHeight w:val="81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杭州市拱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墅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智能化的花园式公共卫生服务综合体</w:t>
            </w:r>
            <w:r>
              <w:rPr>
                <w:rStyle w:val="font01"/>
                <w:rFonts w:hint="default"/>
                <w:lang w:bidi="ar"/>
              </w:rPr>
              <w:softHyphen/>
            </w:r>
            <w:r>
              <w:rPr>
                <w:rStyle w:val="font21"/>
                <w:rFonts w:hint="default"/>
                <w:lang w:bidi="ar"/>
              </w:rPr>
              <w:t>—哑巴弄公厕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杭州市拱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墅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区城市管理局</w:t>
            </w:r>
          </w:p>
        </w:tc>
      </w:tr>
      <w:tr w:rsidR="00F23DA2">
        <w:trPr>
          <w:trHeight w:val="81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草庄公园公厕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left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F23DA2">
        <w:trPr>
          <w:trHeight w:val="81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东湖南路公厕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</w:tr>
      <w:tr w:rsidR="00F23DA2">
        <w:trPr>
          <w:trHeight w:val="81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东站西广场公厕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钱塘新区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综合行政执法局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引领钱塘市容风尚，打造新区公厕标杆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杭州大江东城市设施管养有限公司 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钱塘新区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综合行政执法局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打造高品质，创商业圈“食品级”公厕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杭州和达市政园林建设有限公司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钱塘新区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综合行政执法局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坚持以人为本，公厕管理精益求精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浙江中畅环境科技集团有限公司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官巷口公厕提升改造案例（打造城市综合公厕）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近江四苑公厕提升改造案例（打造河道综合服务型公厕）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青年公园公厕提升改造案例（公共卫生综合服务体）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81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杭州西湖风景名胜区灵隐管理处（杭州花圃）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灵隐翠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薇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园公厕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灵隐管理处（杭州花圃）</w:t>
            </w:r>
          </w:p>
        </w:tc>
      </w:tr>
      <w:tr w:rsidR="00F23DA2">
        <w:trPr>
          <w:trHeight w:val="81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杭州西湖风景名胜区花港管理处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苏堤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三桥兰心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杭州西湖风景名胜区花港管理处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杭州市下城区城市管理局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防疫站公厕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杭州市下城区城市管理局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萧山区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城河公园公厕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萧山区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环境卫生管理处</w:t>
            </w:r>
          </w:p>
        </w:tc>
      </w:tr>
      <w:tr w:rsidR="00F23DA2">
        <w:trPr>
          <w:trHeight w:val="731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萧山区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道源路公厕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萧山区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环境卫生管理处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余杭区城管局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余杭街道美食街公厕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余杭街道办事处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余杭区城管局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未来科技城中央公园公厕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浙江杭州未来科技城管理委员会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余杭区城管局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星桥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天鹤路高标准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星桥街道办事处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敦化市环境卫生管理处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银龙广场环保公厕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敦化市环境卫生管理处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敦化市环境卫生管理处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海东之鹰水冲公厕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敦化市环境卫生管理处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集安市公用事业管理中心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紫都苑公厕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嘉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元环境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四川省凉山州西昌市环境卫生管理处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“海滨路”公厕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西昌市环境卫生管理处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四川省凉山州西昌市环境卫生管理处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“白鹭滩”公厕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西昌市邛海泸山管理局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四川省凉山州西昌市环境卫生管理处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“观海桥”公厕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西昌市邛海泸山管理局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四川省凉山州西昌市环境卫生管理处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“烤鱼坊”公厕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西昌市邛海泸山管理局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四川省凉山州西昌市环境卫生管理处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“河东大道”公厕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西昌市环境卫生管理处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长宁县环境卫生管理所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竹韵广场公厕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长宁县环境卫生管理所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长宁县环境卫生管理所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跳蹬子竹装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式公厕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长宁县环境卫生管理所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长宁县环境卫生管理所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黄桶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庄竹装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式公厕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长宁县环境卫生管理所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四川绿华宏远环保科技有限公司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珠江桥奥运广场环保厕所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德阳市市容环境卫生管理处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四川至美环境管理有限公司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培风路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四川至美环境管理有限公司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成都宏科物业管理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河滨路公厕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成都宏科物业管理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成都宏科物业管理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古雅坡公厕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成都宏科物业管理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F23DA2">
        <w:trPr>
          <w:trHeight w:val="27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泓欣环境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集团有限公司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武侯大道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泓欣环境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集团有有限公司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成都三创市容环境管理有限责任公司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乌鲁木齐市高新区“公厕革命”项目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乌鲁木齐市高新区（新市区）市政市容管理局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甘肃省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兰州市城市管理委员会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创新公厕管理举措  助力精致兰州建设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23DA2" w:rsidRDefault="001744F7">
            <w:pPr>
              <w:pStyle w:val="1"/>
              <w:spacing w:line="560" w:lineRule="exact"/>
              <w:ind w:firstLineChars="0" w:firstLine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兰州市城市管理委员会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上海市闵行区浦锦街道社区管理办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浦锦街道风筝公园公厕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浦锦街道办事处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上海杨浦环境发展有限公司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智慧公厕建设和运营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上海杨浦环境发展有限公司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上海华杰生态环境工程有限公司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装配式厕所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南京市玄武区徐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庄软件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园管委会</w:t>
            </w:r>
          </w:p>
        </w:tc>
      </w:tr>
      <w:tr w:rsidR="00F23DA2">
        <w:trPr>
          <w:trHeight w:val="540"/>
          <w:jc w:val="center"/>
        </w:trPr>
        <w:tc>
          <w:tcPr>
            <w:tcW w:w="21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上海美都环卫服务有限公司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湖滨路公厕</w:t>
            </w:r>
          </w:p>
        </w:tc>
        <w:tc>
          <w:tcPr>
            <w:tcW w:w="137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上海美都环卫服务有限公司</w:t>
            </w:r>
          </w:p>
        </w:tc>
      </w:tr>
    </w:tbl>
    <w:tbl>
      <w:tblPr>
        <w:tblpPr w:leftFromText="180" w:rightFromText="180" w:vertAnchor="text" w:horzAnchor="page" w:tblpX="1429" w:tblpY="28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237"/>
        <w:gridCol w:w="2188"/>
        <w:gridCol w:w="3226"/>
        <w:gridCol w:w="2319"/>
        <w:gridCol w:w="4485"/>
      </w:tblGrid>
      <w:tr w:rsidR="00F23DA2">
        <w:trPr>
          <w:trHeight w:val="1080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环卫一体化案例整体解决方案</w:t>
            </w:r>
            <w:r>
              <w:rPr>
                <w:rFonts w:ascii="楷体" w:eastAsia="楷体" w:hAnsi="楷体" w:cs="楷体" w:hint="eastAsia"/>
                <w:b/>
                <w:color w:val="FF0000"/>
                <w:kern w:val="0"/>
                <w:sz w:val="36"/>
                <w:szCs w:val="36"/>
                <w:lang w:bidi="ar"/>
              </w:rPr>
              <w:t>示范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t>案例</w:t>
            </w:r>
          </w:p>
        </w:tc>
      </w:tr>
      <w:tr w:rsidR="00F23DA2">
        <w:trPr>
          <w:trHeight w:val="312"/>
        </w:trPr>
        <w:tc>
          <w:tcPr>
            <w:tcW w:w="191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省份</w:t>
            </w:r>
          </w:p>
        </w:tc>
        <w:tc>
          <w:tcPr>
            <w:tcW w:w="782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案例申报类型</w:t>
            </w:r>
          </w:p>
        </w:tc>
        <w:tc>
          <w:tcPr>
            <w:tcW w:w="1153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案例申报单位</w:t>
            </w:r>
          </w:p>
        </w:tc>
        <w:tc>
          <w:tcPr>
            <w:tcW w:w="829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案例名称</w:t>
            </w:r>
          </w:p>
        </w:tc>
        <w:tc>
          <w:tcPr>
            <w:tcW w:w="1599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案例使用单位</w:t>
            </w:r>
          </w:p>
        </w:tc>
      </w:tr>
      <w:tr w:rsidR="00F23DA2">
        <w:trPr>
          <w:trHeight w:val="312"/>
        </w:trPr>
        <w:tc>
          <w:tcPr>
            <w:tcW w:w="191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442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782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153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829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599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</w:tr>
      <w:tr w:rsidR="00F23DA2">
        <w:trPr>
          <w:trHeight w:val="27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浙江联运环境工程股份有限公司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智慧城市大脑项目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杭州市余杭区城管局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中国天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楹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海安天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楹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城市环境服务有限公司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海安城管局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南京环境集团有限公司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南京城南生活垃圾转运站智能化管理研究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南京环境集团有限公司-南京城南生活垃圾转运站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苏州市伏泰信息科技股份有限公司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美欣达集团运营管控驾驶舱系统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美欣达集团有限公司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中环洁大连天顺环境卫生管理发展与创新示范案例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 — 大连新天地天顺环境清洁有限公司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郑州傲蓝得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环保科技有限公司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智慧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环卫云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平台在环卫一体化服务项目的应用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郑州经济开发区城市管理局等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深圳市国源环境集团有限公司阳新分公司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阳新县城东新区道路清扫保洁服务项目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深圳市国源环境集团有限公司阳新分公司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山西省太原市万柏林区城乡管理局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山西省太原市万柏林区综合应用平台智慧城管案例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山西省太原市万柏林区城乡管理局</w:t>
            </w:r>
          </w:p>
        </w:tc>
      </w:tr>
      <w:tr w:rsidR="00F23DA2">
        <w:trPr>
          <w:trHeight w:val="120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60"/>
              <w:jc w:val="left"/>
              <w:textAlignment w:val="center"/>
              <w:rPr>
                <w:rFonts w:ascii="楷体" w:eastAsia="楷体" w:hAnsi="楷体" w:cs="楷体"/>
                <w:color w:val="000000"/>
                <w:sz w:val="26"/>
                <w:szCs w:val="2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长沙中联重科环境产业有限公司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6"/>
                <w:szCs w:val="2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橘子洲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1"/>
                <w:szCs w:val="21"/>
                <w:lang w:bidi="ar"/>
              </w:rPr>
              <w:t>智能洁净景区服务项目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6"/>
                <w:szCs w:val="2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6"/>
                <w:szCs w:val="26"/>
                <w:lang w:bidi="ar"/>
              </w:rPr>
              <w:t>长沙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1"/>
                <w:szCs w:val="21"/>
                <w:lang w:bidi="ar"/>
              </w:rPr>
              <w:t>岳麓山风景名胜区桔子洲景区管理处</w:t>
            </w:r>
          </w:p>
        </w:tc>
      </w:tr>
      <w:tr w:rsidR="00F23DA2">
        <w:trPr>
          <w:trHeight w:val="81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杭州市富阳区城市管理局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富阳区推动低值可回收物资源化再利用补全绿色产业链条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杭州市富阳区城市管理局</w:t>
            </w:r>
          </w:p>
        </w:tc>
      </w:tr>
      <w:tr w:rsidR="00F23DA2">
        <w:trPr>
          <w:trHeight w:val="393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钱塘新区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白杨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街道朗琴社区</w:t>
            </w:r>
            <w:proofErr w:type="gramEnd"/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钱塘新区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白杨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街道朗琴社区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创新“一分二查三劝导”工作法推进垃圾分类智能化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钱塘新区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白杨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街道朗琴社区</w:t>
            </w:r>
            <w:proofErr w:type="gramEnd"/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杭州市下城区城市管理局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下城区创新“加减乘除”工作法推进垃圾分类提档升级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杭州市下城区城市管理局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江干区生活垃圾分类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桶长制实践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案例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</w:t>
            </w:r>
          </w:p>
        </w:tc>
      </w:tr>
      <w:tr w:rsidR="00F23DA2">
        <w:trPr>
          <w:trHeight w:val="135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杭州市余杭区城市管理局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科技助力  政策扶持  执法兜底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打好“三张牌”实现易腐垃圾“分得出、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混装、有去处”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余杭区城管局、各镇街平台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棚桥公厕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提升改造案例（科技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破解邻避效应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81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杭州市江干区城市管理局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环卫一体化，城市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靓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起来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杭州积极探索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实践闸弄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口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环卫一体化项目作业模式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江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干区闸弄口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街道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晨基住工科技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杜鹃路生态卫生间项目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昆山阳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澄湖文商旅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集团有限责任公司</w:t>
            </w:r>
          </w:p>
        </w:tc>
      </w:tr>
      <w:tr w:rsidR="00F23DA2">
        <w:trPr>
          <w:trHeight w:val="392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城绿建科技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6"/>
                <w:szCs w:val="2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6"/>
                <w:szCs w:val="26"/>
                <w:lang w:bidi="ar"/>
              </w:rPr>
              <w:t>建筑装修垃圾全智能一体化综合处置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利用案例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杭州天子岭再生资源有限公司（杭州市环境集团和杭州市路桥集团合资成立）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整体解决方案/设备与技术解决方案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宁波开诚生态技术有限公司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宁波市餐厨垃圾迁建工程PPP项目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宁波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市容环境卫生管理处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上海太的信息科技有限公司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太的智慧环卫大数据解决方案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石家庄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洁丰清洁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中国天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楹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宁夏天楹环保能源有限公司环卫一体化示范案例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宁夏天楹环保能源有限公司</w:t>
            </w:r>
          </w:p>
        </w:tc>
      </w:tr>
      <w:tr w:rsidR="00F23DA2">
        <w:trPr>
          <w:trHeight w:val="27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泗阳县城市管理局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泗阳县环卫一体化示范案例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left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南京玄武环境工程有限公司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坚持创新引领  把握发展机遇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南京玄武环境工程有限公司</w:t>
            </w:r>
          </w:p>
        </w:tc>
      </w:tr>
      <w:tr w:rsidR="00F23DA2">
        <w:trPr>
          <w:trHeight w:val="162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徐州徐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工环境技术冇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西秀区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乡镇垃圾收运及污水处理系统、城市道路清扫保洁建设项目（二期）之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安顺西秀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区城市道路淸扫保洁运营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系统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及西秀区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环卫办公综合楼及办公停车场建设项目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安顺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市西秀区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城市管理局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苏州市伏泰信息科技股份有限公司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中环洁智慧环卫管理系统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黄山中环洁城市环境管理有限公司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（湖北省）宜昌市城市管理协会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宜昌城乡生活垃圾处理一体化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宜昌市城郊农村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辽宁大连甘井子区城市发展服务中心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环境卫生管理发展与创新案例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辽宁大连甘井子区城市发展服务中心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中环洁黄山城乡环卫一体化示范案例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黄山中环洁城市环境管理有限公司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中环洁汾阳城乡环卫一体化示范案例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吕梁中环洁城市环境服务有限公司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中环洁阳泉环境卫生管理发展与创新案例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阳泉中环洁城市环境服务有限公司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河南森源城市环境科技服务有限公司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鄢陵县城乡环卫一体化项目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河南森源城市环境科技服务有限公司</w:t>
            </w:r>
          </w:p>
        </w:tc>
      </w:tr>
      <w:tr w:rsidR="00F23DA2">
        <w:trPr>
          <w:trHeight w:val="81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郑州傲蓝得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环保科技有限公司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“机械为主、人工为辅"新模式下的城市背街小巷环卫解决方案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郑州市中原区绿东村办事处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郑州傲蓝得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环保科技有限公司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旅游名城的“机器代人”环卫作业新模式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傲蓝得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环保登封项目部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34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河南今开源环保工程有限公司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乡村旱厕改造-中水循环冲厕系统-农村户厕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河南省鹤壁市淇滨区大河间乡乡政府</w:t>
            </w:r>
          </w:p>
        </w:tc>
      </w:tr>
      <w:tr w:rsidR="00F23DA2">
        <w:trPr>
          <w:trHeight w:val="27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商丘市环境卫生管理处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商丘市翠竹园装配式公厕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商丘市环境卫生管理处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深圳市国源环境集团有限公司沂源分公司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沂源县城乡环卫一体化特许经营项目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深圳市国源环境集团有限公司沂源分公司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-深圳市招商街道清扫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保洁项目</w:t>
            </w:r>
            <w:proofErr w:type="gramEnd"/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产业有限公司</w:t>
            </w:r>
          </w:p>
        </w:tc>
      </w:tr>
      <w:tr w:rsidR="00F23DA2">
        <w:trPr>
          <w:trHeight w:val="1095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昌邑市环境卫生中心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创新驱动  城乡统筹，全力打造城乡环卫一体化“昌邑模式”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昌邑市环境卫生中心、昌邑市康洁环卫工程有限公司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寿光环卫集团有限公司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城乡环卫一体化“寿光模式”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寿光环卫集团有限公司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中环洁沈阳中城信项目环卫一体化示范案例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 — 沈阳中城信城市环境卫生管理有限公司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6"/>
                <w:szCs w:val="2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6"/>
                <w:szCs w:val="26"/>
                <w:lang w:bidi="ar"/>
              </w:rPr>
              <w:t>侨银环保科技股份有限公司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靖安县生活垃圾分类及乡镇环境整治政府购买服务项目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靖安县城市经营投资开发有限公司</w:t>
            </w:r>
          </w:p>
        </w:tc>
      </w:tr>
      <w:tr w:rsidR="00F23DA2">
        <w:trPr>
          <w:trHeight w:val="81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6"/>
                <w:szCs w:val="2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6"/>
                <w:szCs w:val="26"/>
                <w:lang w:bidi="ar"/>
              </w:rPr>
              <w:t>侨银环保科技股份有限公司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昆明市官渡区环卫一体化管理服务政府和社会资本合作（PPP)项目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23DA2" w:rsidRDefault="001744F7">
            <w:pPr>
              <w:widowControl/>
              <w:spacing w:line="720" w:lineRule="auto"/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昆明市官渡区城市管理综合行政执法局</w:t>
            </w:r>
          </w:p>
        </w:tc>
      </w:tr>
      <w:tr w:rsidR="00F23DA2">
        <w:trPr>
          <w:trHeight w:val="60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6"/>
                <w:szCs w:val="26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深圳市龙澄高科技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环保（集团）有限公司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6"/>
                <w:szCs w:val="26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龙澄环保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新郑城乡环卫一体化示范案例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6"/>
                <w:szCs w:val="26"/>
                <w:lang w:bidi="ar"/>
              </w:rPr>
              <w:t>新郑市城市管理行政执法局</w:t>
            </w:r>
          </w:p>
        </w:tc>
      </w:tr>
      <w:tr w:rsidR="00F23DA2">
        <w:trPr>
          <w:trHeight w:val="617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长沙中联重科环境产业有限公司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6"/>
                <w:szCs w:val="26"/>
                <w:lang w:bidi="ar"/>
              </w:rPr>
              <w:t>汉寿县城乡环卫一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体化PPP项目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汉寿县人民政府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45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山东满国康洁环卫集团有限公司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城乡环卫一体化“昌邑模式”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山东满国康洁环卫集团有限公司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陕西明堂环卫股份有限公司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2019年曲江新区市政道路清扫保洁管理项目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西安曲江新区事业资产管理中心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福建龙马环卫装备股份有限公司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海口市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四个乡镇环卫一体化项目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海口龙马环卫环境工程有限公司</w:t>
            </w:r>
          </w:p>
        </w:tc>
      </w:tr>
      <w:tr w:rsidR="00F23DA2">
        <w:trPr>
          <w:trHeight w:val="81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福建省三洋保洁服务有限公司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东山县市容管理局东山县大件、园林及建筑垃圾收运处置服务类采购项目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福建省三洋保洁服务有限公司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南京晨光森田环保科技有限公司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新型湿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垃圾收集车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上海浦东东环环境设备有限公司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天嘉智能装备制造江苏股份有限公司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济南市槐荫区城市管理局机械化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保洁车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采购项目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济南市槐荫区城市管理局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天嘉智能装备制造江苏股份有限公司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济南市机械化清扫大队特种车辆采购项目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济南市机械化清扫大队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河南森源城市环境科技服务有限公司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鄢陵县城乡环卫一体化项目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河南森源城市环境科技服务有限公司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郑州傲蓝得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环保科技有限公司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新能源环卫作业模式在郑州市二七项目的应用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郑州市二七城市管理执法局</w:t>
            </w:r>
          </w:p>
        </w:tc>
      </w:tr>
      <w:tr w:rsidR="00F23DA2">
        <w:trPr>
          <w:trHeight w:val="216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54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绿卫空间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环保科技有限公司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“厕所革命”无味、节水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深圳市城市管理局、环卫处、北京世界园艺博览会、深圳仙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湖植物园、全国市长研修学院（住房和城乡建设部干部学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院）、广州妇女儿童医疗中心、广州华侨医院……</w:t>
            </w:r>
          </w:p>
        </w:tc>
      </w:tr>
      <w:tr w:rsidR="00F23DA2">
        <w:trPr>
          <w:trHeight w:val="54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上海高仙自动化科技发展有限公司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上海张江人工智能岛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上海张江（集团）有限公司</w:t>
            </w:r>
          </w:p>
        </w:tc>
      </w:tr>
      <w:tr w:rsidR="00F23DA2">
        <w:trPr>
          <w:trHeight w:val="57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内蒙古自治区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内蒙古济世源环保生物科技有限公司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联丰村公厕复合酵素一体化处理资源化利用项目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23DA2" w:rsidRDefault="001744F7">
            <w:pPr>
              <w:widowControl/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lang w:bidi="ar"/>
              </w:rPr>
              <w:t>内蒙古巴彦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lang w:bidi="ar"/>
              </w:rPr>
              <w:t>淖尔市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lang w:bidi="ar"/>
              </w:rPr>
              <w:t>临河区八一镇联丰村</w:t>
            </w:r>
          </w:p>
        </w:tc>
      </w:tr>
      <w:tr w:rsidR="00F23DA2">
        <w:trPr>
          <w:trHeight w:val="60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6"/>
                <w:szCs w:val="2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东莞市家宝园林绿化有限公司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6"/>
                <w:szCs w:val="2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重庆南岸区垃圾转运站渗滤液处理项目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重庆市南岸区城管局</w:t>
            </w:r>
          </w:p>
        </w:tc>
      </w:tr>
      <w:tr w:rsidR="00F23DA2">
        <w:trPr>
          <w:trHeight w:val="60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广东家宝城市管理科技有限公司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重庆南岸区垃圾转运站渗滤液处理项目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重庆市南岸区城管局</w:t>
            </w:r>
          </w:p>
        </w:tc>
      </w:tr>
      <w:tr w:rsidR="00F23DA2">
        <w:trPr>
          <w:trHeight w:val="108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设备与技术解决方案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沈阳德恒装备股份有限公司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绿动城市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-定制化环卫设备与技术解决方案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长春市城市管理局、哈尔滨市市容环境卫生管理局、乌鲁木齐快速路管理中心</w:t>
            </w:r>
          </w:p>
        </w:tc>
      </w:tr>
      <w:tr w:rsidR="00F23DA2">
        <w:trPr>
          <w:trHeight w:val="81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郑州中环洁城市环境 “9S”精细化管理模式应用案例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 - 郑州中环洁城市环境有限公司、郑州市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惠济区城市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管理执法局</w:t>
            </w:r>
          </w:p>
        </w:tc>
      </w:tr>
      <w:tr w:rsidR="00F23DA2">
        <w:trPr>
          <w:trHeight w:val="81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21"/>
                <w:szCs w:val="21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上海中器环保科技有限公司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餐厨废弃油脂“收、运、处、用”一体化运行模式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中国石化上海石油分公司、中国石油上海销售公司</w:t>
            </w:r>
          </w:p>
        </w:tc>
      </w:tr>
      <w:tr w:rsidR="00F23DA2">
        <w:trPr>
          <w:trHeight w:val="810"/>
        </w:trPr>
        <w:tc>
          <w:tcPr>
            <w:tcW w:w="1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62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7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华文仿宋" w:eastAsia="华文仿宋" w:hAnsi="华文仿宋" w:cs="仿宋_GB2312" w:hint="eastAsia"/>
                <w:color w:val="000000"/>
                <w:kern w:val="0"/>
                <w:sz w:val="21"/>
                <w:szCs w:val="21"/>
              </w:rPr>
              <w:t>整体解决方案</w:t>
            </w:r>
          </w:p>
        </w:tc>
        <w:tc>
          <w:tcPr>
            <w:tcW w:w="115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上海杨浦环境发展有限公司</w:t>
            </w:r>
          </w:p>
        </w:tc>
        <w:tc>
          <w:tcPr>
            <w:tcW w:w="82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小区装修垃圾收运体系</w:t>
            </w:r>
          </w:p>
        </w:tc>
        <w:tc>
          <w:tcPr>
            <w:tcW w:w="159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上海杨浦环境发展有限公司第四分公司</w:t>
            </w:r>
          </w:p>
        </w:tc>
      </w:tr>
    </w:tbl>
    <w:p w:rsidR="00F23DA2" w:rsidRDefault="00F23DA2"/>
    <w:tbl>
      <w:tblPr>
        <w:tblpPr w:leftFromText="180" w:rightFromText="180" w:vertAnchor="text" w:horzAnchor="page" w:tblpXSpec="center" w:tblpY="288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555"/>
        <w:gridCol w:w="3539"/>
        <w:gridCol w:w="3788"/>
        <w:gridCol w:w="4199"/>
      </w:tblGrid>
      <w:tr w:rsidR="00F23DA2">
        <w:trPr>
          <w:trHeight w:val="1140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t>环境卫生管理发展与创新</w:t>
            </w:r>
            <w:r>
              <w:rPr>
                <w:rFonts w:ascii="楷体" w:eastAsia="楷体" w:hAnsi="楷体" w:cs="楷体" w:hint="eastAsia"/>
                <w:b/>
                <w:color w:val="FF0000"/>
                <w:kern w:val="0"/>
                <w:sz w:val="36"/>
                <w:szCs w:val="36"/>
                <w:lang w:bidi="ar"/>
              </w:rPr>
              <w:t>入选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t>案例</w:t>
            </w:r>
          </w:p>
        </w:tc>
      </w:tr>
      <w:tr w:rsidR="00F23DA2">
        <w:trPr>
          <w:trHeight w:val="405"/>
          <w:jc w:val="center"/>
        </w:trPr>
        <w:tc>
          <w:tcPr>
            <w:tcW w:w="324" w:type="pct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556" w:type="pct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省份</w:t>
            </w:r>
          </w:p>
        </w:tc>
        <w:tc>
          <w:tcPr>
            <w:tcW w:w="1265" w:type="pct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案例申报单位</w:t>
            </w:r>
          </w:p>
        </w:tc>
        <w:tc>
          <w:tcPr>
            <w:tcW w:w="1354" w:type="pct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案例名称</w:t>
            </w:r>
          </w:p>
        </w:tc>
        <w:tc>
          <w:tcPr>
            <w:tcW w:w="1499" w:type="pct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案例使用单位</w:t>
            </w:r>
          </w:p>
        </w:tc>
      </w:tr>
      <w:tr w:rsidR="00F23DA2">
        <w:trPr>
          <w:trHeight w:val="312"/>
          <w:jc w:val="center"/>
        </w:trPr>
        <w:tc>
          <w:tcPr>
            <w:tcW w:w="324" w:type="pct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556" w:type="pct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265" w:type="pct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354" w:type="pct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499" w:type="pct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</w:tr>
      <w:tr w:rsidR="00F23DA2">
        <w:trPr>
          <w:trHeight w:val="270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喀左县环境卫生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管理处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环境卫生管理发展与创新</w:t>
            </w:r>
          </w:p>
        </w:tc>
        <w:tc>
          <w:tcPr>
            <w:tcW w:w="149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喀左县环境卫生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管理处</w:t>
            </w:r>
          </w:p>
        </w:tc>
      </w:tr>
      <w:tr w:rsidR="00F23DA2">
        <w:trPr>
          <w:trHeight w:val="540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大连明日环境发展有限公司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北镇市环境卫生事业市场化运作项目</w:t>
            </w:r>
          </w:p>
        </w:tc>
        <w:tc>
          <w:tcPr>
            <w:tcW w:w="149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北镇市政府</w:t>
            </w:r>
          </w:p>
        </w:tc>
      </w:tr>
      <w:tr w:rsidR="00F23DA2">
        <w:trPr>
          <w:trHeight w:val="270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寿光环卫集团有限公司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信息化建设与数字化监管</w:t>
            </w:r>
          </w:p>
        </w:tc>
        <w:tc>
          <w:tcPr>
            <w:tcW w:w="149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寿光环卫集团有限公司</w:t>
            </w:r>
          </w:p>
        </w:tc>
      </w:tr>
      <w:tr w:rsidR="00F23DA2">
        <w:trPr>
          <w:trHeight w:val="540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厦门四方德信科技有限公司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智慧巡查管理系统</w:t>
            </w:r>
          </w:p>
        </w:tc>
        <w:tc>
          <w:tcPr>
            <w:tcW w:w="149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厦门市思环保洁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</w:tr>
      <w:tr w:rsidR="00F23DA2">
        <w:trPr>
          <w:trHeight w:val="540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厦门四方德信科技有限公司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综合监管指挥平台</w:t>
            </w:r>
          </w:p>
        </w:tc>
        <w:tc>
          <w:tcPr>
            <w:tcW w:w="149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厦门市思明区人民政府鹭江街道办事处</w:t>
            </w:r>
          </w:p>
        </w:tc>
      </w:tr>
      <w:tr w:rsidR="00F23DA2">
        <w:trPr>
          <w:trHeight w:val="4320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福建省锦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辉环境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近十年晋江市环卫管理发展历程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2006-2009年 晋江市内沟河保洁服务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2009-2010年 石狮市市区道路清扫保洁服务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2010-2012年 晋江市市区道路清扫和绿化保洁服务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2013-2014年 晋江市市区道路环卫保洁服务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2015-2016年 晋江市（2015-2016年度）市区道路环卫保洁服务采购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2017-2020年 福建晋江经济开发区道路清扫和绿化保洁服务采购项目</w:t>
            </w:r>
          </w:p>
        </w:tc>
        <w:tc>
          <w:tcPr>
            <w:tcW w:w="149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福建省锦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辉环境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</w:tr>
      <w:tr w:rsidR="00F23DA2">
        <w:trPr>
          <w:trHeight w:val="810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南京新城环境工程有限公司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环境卫生工作中的创新举措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——城市环境卫生服务热线86191010</w:t>
            </w:r>
          </w:p>
        </w:tc>
        <w:tc>
          <w:tcPr>
            <w:tcW w:w="149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南京新城环境工程有限公司</w:t>
            </w:r>
          </w:p>
        </w:tc>
      </w:tr>
      <w:tr w:rsidR="00F23DA2">
        <w:trPr>
          <w:trHeight w:val="540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重庆市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重庆景瑞环卫服务有限公司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景瑞智慧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环卫云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平台</w:t>
            </w:r>
          </w:p>
        </w:tc>
        <w:tc>
          <w:tcPr>
            <w:tcW w:w="149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重庆景瑞环卫服务有限公司</w:t>
            </w:r>
          </w:p>
        </w:tc>
      </w:tr>
      <w:tr w:rsidR="00F23DA2">
        <w:trPr>
          <w:trHeight w:val="540"/>
          <w:jc w:val="center"/>
        </w:trPr>
        <w:tc>
          <w:tcPr>
            <w:tcW w:w="3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5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126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上海东晨市容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清洁服务有限公司</w:t>
            </w:r>
          </w:p>
        </w:tc>
        <w:tc>
          <w:tcPr>
            <w:tcW w:w="135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“标准化+信息化”助推“智慧东晨”</w:t>
            </w:r>
          </w:p>
        </w:tc>
        <w:tc>
          <w:tcPr>
            <w:tcW w:w="149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上海东晨市容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清洁服务有限公司</w:t>
            </w:r>
          </w:p>
        </w:tc>
      </w:tr>
    </w:tbl>
    <w:p w:rsidR="00F23DA2" w:rsidRDefault="00F23DA2"/>
    <w:p w:rsidR="00F23DA2" w:rsidRDefault="00F23DA2"/>
    <w:p w:rsidR="00F23DA2" w:rsidRDefault="00F23DA2"/>
    <w:p w:rsidR="00F23DA2" w:rsidRDefault="00F23DA2"/>
    <w:p w:rsidR="00F23DA2" w:rsidRDefault="00F23DA2"/>
    <w:tbl>
      <w:tblPr>
        <w:tblW w:w="13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1545"/>
        <w:gridCol w:w="3570"/>
        <w:gridCol w:w="3765"/>
        <w:gridCol w:w="4196"/>
      </w:tblGrid>
      <w:tr w:rsidR="00F23DA2">
        <w:trPr>
          <w:trHeight w:val="1020"/>
        </w:trPr>
        <w:tc>
          <w:tcPr>
            <w:tcW w:w="13988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垃圾分类</w:t>
            </w:r>
            <w:r>
              <w:rPr>
                <w:rFonts w:ascii="楷体" w:eastAsia="楷体" w:hAnsi="楷体" w:cs="楷体" w:hint="eastAsia"/>
                <w:b/>
                <w:color w:val="FF0000"/>
                <w:kern w:val="0"/>
                <w:sz w:val="36"/>
                <w:szCs w:val="36"/>
                <w:lang w:bidi="ar"/>
              </w:rPr>
              <w:t>入选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t>案例</w:t>
            </w:r>
          </w:p>
        </w:tc>
      </w:tr>
      <w:tr w:rsidR="00F23DA2">
        <w:trPr>
          <w:trHeight w:val="312"/>
        </w:trPr>
        <w:tc>
          <w:tcPr>
            <w:tcW w:w="912" w:type="dxa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545" w:type="dxa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省份</w:t>
            </w:r>
          </w:p>
        </w:tc>
        <w:tc>
          <w:tcPr>
            <w:tcW w:w="3570" w:type="dxa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案例申报单位</w:t>
            </w:r>
          </w:p>
        </w:tc>
        <w:tc>
          <w:tcPr>
            <w:tcW w:w="3765" w:type="dxa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案例名称</w:t>
            </w:r>
          </w:p>
        </w:tc>
        <w:tc>
          <w:tcPr>
            <w:tcW w:w="4196" w:type="dxa"/>
            <w:vMerge w:val="restart"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案例使用单位</w:t>
            </w:r>
          </w:p>
        </w:tc>
      </w:tr>
      <w:tr w:rsidR="00F23DA2">
        <w:trPr>
          <w:trHeight w:val="312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3570" w:type="dxa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3765" w:type="dxa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4196" w:type="dxa"/>
            <w:vMerge/>
            <w:tcBorders>
              <w:tl2br w:val="nil"/>
              <w:tr2bl w:val="nil"/>
            </w:tcBorders>
            <w:shd w:val="clear" w:color="auto" w:fill="C4D79B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武穴市城乡环境卫生管理局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全域推进农村垃圾分类“三三”模式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武穴市大法寺镇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武穴市城乡环境卫生管理局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武穴市垃圾分类“立体式”宣传推广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武穴市城乡环境卫生管理局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武汉新城美洁环保技术服务有限公司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湖北省宜昌市伍家岗区垃圾分类1+4模式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武汉新城美洁环保技术服务有限公司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湖北欣兴洁环境技术有限公司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沌口垃圾分类工作思路及宣传方案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湖北欣兴洁环境技术有限公司沌口项目部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宜昌市高新区市政绿化环卫处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生活垃圾分类“楠海模式”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楠海花园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小区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（湖北省）宜都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市红源科技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武汉新城美洁环保技术服务有限公司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宜昌市大件垃圾处理示范案例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武汉新城美洁环保技术服务有限公司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湖北中楚物业股份有限公司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武汉理工大学校园垃圾分类案例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武汉理工大学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临汾市环境卫生管理局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山西临汾环卫“133”垃圾收运创新模式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临汾市环境卫生管理局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山西省太原市万柏林区城乡管理局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山西省太原市万柏林区垃圾分类示范案例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山西省太原市万柏林区城乡管理局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太原市小店区市容环境卫生管理局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山西省太原市小店区积极打造垃圾分类示范小区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滨东花园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、平阳景苑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大连明日环境发展有限公司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大连市西岗区垃圾分类服务项目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大连市政府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大连森惠环境服务有限公司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生活垃圾“大分流、细分类”典型案例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大连市甘井子区第五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郡小区</w:t>
            </w:r>
            <w:proofErr w:type="gramEnd"/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中环洁大连生活垃圾“大分流、细分类”典型案例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大连市甘井子区第五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郡小区</w:t>
            </w:r>
            <w:proofErr w:type="gramEnd"/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中环洁沧州生活垃圾分类示范案例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中环洁（沧州）环境服务有限公司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连云港市连云区城市管理局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垃圾分类放 引领新风尚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left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F23DA2">
        <w:trPr>
          <w:trHeight w:val="81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常州市金坛区环境卫生管理处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无用变有用，有害换有爱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金坛区东城街道辖区内社区综合服务中心、学校、企业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南京志达环保科技有限公司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雨花街道花神庙社区垃圾分类服务中心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南京志达环保科技有限公司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江苏省盐城市城南新区房屋征收和城市管理局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垃圾分类示范片区创建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江苏省盐城市城南新区房屋征收和城市管理局</w:t>
            </w:r>
          </w:p>
        </w:tc>
      </w:tr>
      <w:tr w:rsidR="00F23DA2">
        <w:trPr>
          <w:trHeight w:val="81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中国天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楹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四川省资阳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市容环境卫生管理处生活垃圾分类收集运营服务项目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资阳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市容环境卫生管理处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宁波市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鄞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州区环境卫生管理中心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海创社区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努力实现6056户居民的环保梦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宁波市都州区下应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街道海创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社区居民委员会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涟水县诚信物业服务有限公司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涟水县龙源国际花园城垃圾分类示范点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涟水县诚信物业服务有限公司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江苏翠洲环境科技有限公司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江浦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街道华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光社区、烈士塔社区、八里社区垃圾分类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浦口区江浦街道办事处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南京绿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做好垃圾分类，推进绿色可持续发展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南京绿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南京易联瑞智科技发展有限公司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皋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桥垃圾分类项目的整体介绍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南京易联瑞智科技发展有限公司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济南市章丘区环境卫生管护中心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餐厨垃圾生物处理项目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济南市章丘区环境卫生管护中心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山东省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日照市五莲县环境卫生管理处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五莲县农村生活垃圾分类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五莲县环境卫生管理处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上海程胜科技环保有限公司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泾镇推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 进 生 活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圾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 分 类 的 实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践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 与 管 理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上海程胜科技环保有限公司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漳州市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盛环境工程有限公司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垃圾分类案例（南婧县环卫城乡一体化 PPT项目）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漳州市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盛环境工程有限公司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厦门海沧市政建设管理中心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厦门海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沧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市政实干创新，构建餐厨垃圾收运体系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厦门海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沧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市政实干创新，构建餐厨垃圾收运体系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厦门同安城建管护有限公司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《厦门同安军营村垃圾分类新模式探索》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厦门同安城建管护有限公司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23DA2" w:rsidRDefault="001744F7">
            <w:pPr>
              <w:widowControl/>
              <w:jc w:val="left"/>
              <w:textAlignment w:val="bottom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福建琰衡实业有限公司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23DA2" w:rsidRDefault="001744F7">
            <w:pPr>
              <w:widowControl/>
              <w:jc w:val="left"/>
              <w:textAlignment w:val="bottom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古雷镇新港城人行道、道路中间隔离带、绿化第清扫保洁及牡蛎壳收集清运项目服务类采购项目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23DA2" w:rsidRDefault="001744F7">
            <w:pPr>
              <w:widowControl/>
              <w:jc w:val="left"/>
              <w:textAlignment w:val="bottom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福建琰衡实业有限公司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商丘市环境卫生管理处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生活垃圾分类收集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商丘市环境卫生管理处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湖南联合餐厨垃圾处理有限公司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长沙市餐厨垃圾收集处理项目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湖南联合餐厨垃圾处理有限公司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深圳市龙吉顺实业发展有限公司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湘东区农村生活垃圾专项治理项目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湘东区农业农村局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东莞市家宝园林绿化有限公司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衢州市绿色产业集聚区黄家街道垃圾分类项目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衢州市绿色产业集聚区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建邺区城市管理局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莫愁湖街道农业科技大厦垃圾分类推进模式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莫愁湖街道办事处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建邺区城市管理局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南苑街道凤凰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和熙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小区垃圾分类推进模式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南苑街道办事处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南京市高淳区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淳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溪街道南塘社区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垃圾分类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南塘社区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锁金村农贸市场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锁金村农贸市场果蔬垃圾处理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锁金村农贸市场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姑苏区环境卫生管理所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姑苏区垃圾分类宣教中心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姑苏区环境卫生管理所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张家港市城市管理局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张家港市园林绿化垃圾生态循环利用工作情况汇报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苏州昕润环保科技有限公司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苏州工业园区月亮湾社区工作委员会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颜色区分法"和“监控追源法”垃圾分类示范案例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中国人民大学苏州校区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苏州市易柯露环保科技有限公司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生活垃圾分类配套体系应用案例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金域平江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厨余垃圾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分类中心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港闸区环境卫生管理处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生活垃圾分类智慧化管理系统实施方案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港闸区环境卫生管理处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镇江市京口区城市管理局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朝阳小区垃圾分类示范小区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镇江市京口区城市管理局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东台市城管局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东台市望海社区垃圾分类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left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陕西明堂环卫股份有限公司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F23DA2" w:rsidRDefault="001744F7">
            <w:pPr>
              <w:widowControl/>
              <w:jc w:val="left"/>
              <w:textAlignment w:val="bottom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西安曲江新区生活垃圾分类运行管理项目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:rsidR="00F23DA2" w:rsidRDefault="001744F7">
            <w:pPr>
              <w:widowControl/>
              <w:jc w:val="left"/>
              <w:textAlignment w:val="bottom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西安曲江新区事业资产管理中心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苏州市伏泰信息科技股份有限公司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嘉兴港区生活垃圾分类服务采购项目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平湖市乍浦镇人民政府</w:t>
            </w:r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苏州市伏泰信息科技股份有限公司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平湖当湖街道城区生活垃圾分类服务采购项目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平湖市当湖物业管理有限责任公司</w:t>
            </w:r>
          </w:p>
        </w:tc>
      </w:tr>
      <w:tr w:rsidR="00F23DA2">
        <w:trPr>
          <w:trHeight w:val="81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钱塘新区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白杨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街道朗琴社区</w:t>
            </w:r>
            <w:proofErr w:type="gramEnd"/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钱塘新区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白杨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街道朗琴社区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创新“一分二查三劝导”工作法推进垃圾分类智能化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钱塘新区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白杨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街道朗琴社区</w:t>
            </w:r>
            <w:proofErr w:type="gramEnd"/>
          </w:p>
        </w:tc>
      </w:tr>
      <w:tr w:rsidR="00F23DA2">
        <w:trPr>
          <w:trHeight w:val="54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杭州村口环保科技有限公司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圣奥领寓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“桶长制”，巧解城市垃圾分类难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圣奥领寓小区</w:t>
            </w:r>
            <w:proofErr w:type="gramEnd"/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浙江勤泽美业环境科技有限公司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南星街道垃圾分类案例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杭州市上城区南星街道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上海市奉贤区生活垃圾分类和资源化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利用工作联席会议办公室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探索“四三二” 引领新时尚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上海市奉贤区四团镇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54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崇明区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生活垃圾分类减量推进工作领导小组办公室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多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措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并举，提升垃圾分类整体水平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崇明区</w:t>
            </w:r>
            <w:proofErr w:type="gramEnd"/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上海市宝山区绿化和市容管理局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全员行动 全民培训 全网更新 全程纳管 争创上海垃圾分类示范街道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上海市宝山区人民政府吴淞街道办事处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上海宝谊环境卫生服务有限公司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宝谊垃圾分类特色宣传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上海宝谊环境卫生服务有限公司</w:t>
            </w:r>
          </w:p>
        </w:tc>
      </w:tr>
      <w:tr w:rsidR="00F23DA2">
        <w:trPr>
          <w:trHeight w:val="270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上海张庙环境卫生服务有限公司</w:t>
            </w:r>
          </w:p>
        </w:tc>
        <w:tc>
          <w:tcPr>
            <w:tcW w:w="3765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凝聚青春力量 引领分类时尚</w:t>
            </w:r>
          </w:p>
        </w:tc>
        <w:tc>
          <w:tcPr>
            <w:tcW w:w="419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上海张庙环境卫生服务有限公司</w:t>
            </w:r>
          </w:p>
        </w:tc>
      </w:tr>
    </w:tbl>
    <w:p w:rsidR="00F23DA2" w:rsidRDefault="00F23DA2"/>
    <w:p w:rsidR="00F23DA2" w:rsidRDefault="00F23DA2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139"/>
        <w:gridCol w:w="3780"/>
        <w:gridCol w:w="4605"/>
        <w:gridCol w:w="3877"/>
      </w:tblGrid>
      <w:tr w:rsidR="00F23DA2">
        <w:trPr>
          <w:trHeight w:val="1000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t>公厕示范</w:t>
            </w:r>
            <w:r>
              <w:rPr>
                <w:rFonts w:ascii="楷体" w:eastAsia="楷体" w:hAnsi="楷体" w:cs="楷体" w:hint="eastAsia"/>
                <w:b/>
                <w:color w:val="FF0000"/>
                <w:kern w:val="0"/>
                <w:sz w:val="36"/>
                <w:szCs w:val="36"/>
                <w:lang w:bidi="ar"/>
              </w:rPr>
              <w:t>入选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t>案例</w:t>
            </w:r>
          </w:p>
        </w:tc>
      </w:tr>
      <w:tr w:rsidR="00F23DA2">
        <w:trPr>
          <w:trHeight w:val="312"/>
          <w:jc w:val="center"/>
        </w:trPr>
        <w:tc>
          <w:tcPr>
            <w:tcW w:w="210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省份</w:t>
            </w:r>
          </w:p>
        </w:tc>
        <w:tc>
          <w:tcPr>
            <w:tcW w:w="1351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案例申报单位</w:t>
            </w:r>
          </w:p>
        </w:tc>
        <w:tc>
          <w:tcPr>
            <w:tcW w:w="1646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案例名称</w:t>
            </w:r>
          </w:p>
        </w:tc>
        <w:tc>
          <w:tcPr>
            <w:tcW w:w="1385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案例使用单位</w:t>
            </w:r>
          </w:p>
        </w:tc>
      </w:tr>
      <w:tr w:rsidR="00F23DA2">
        <w:trPr>
          <w:trHeight w:val="312"/>
          <w:jc w:val="center"/>
        </w:trPr>
        <w:tc>
          <w:tcPr>
            <w:tcW w:w="210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407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351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646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385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青岛凯希皮尔环保科技有限公司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公共卫生间技术创新--除臭杀菌和垃圾填埋场除臭消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杀项目</w:t>
            </w:r>
            <w:proofErr w:type="gramEnd"/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1、北京地铁1、2号线公共卫生间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2、牡丹江郭家沟生活垃圾填埋场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湖南省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湖南匡为科技有限公司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长沙火车站第五候车室公共卫生间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长沙火车站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北京拓翼普众科技发展有限公司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纸能公厕物联网服务终端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北京市东城区环境卫生服务中心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北京雨施捷工程技术有限公司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大理海东新区公厕采购项目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大理海东开发管理委员会城市规划管理综合执法局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大连路祥环境清洁有限公司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大连地铁三号线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后盐站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的生态公厕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大连路祥环境清洁有限公司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23DA2" w:rsidRDefault="001744F7">
            <w:pPr>
              <w:widowControl/>
              <w:textAlignment w:val="bottom"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1"/>
                <w:szCs w:val="21"/>
                <w:lang w:bidi="ar"/>
              </w:rPr>
              <w:t>大连嘉美斯环境清洁有限公司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大连市大连北站北广场东侧环保节能型公厕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大连嘉美斯环境清洁有限公司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大连绿源环境清洁有限公司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推广“厕所革命” 树立文明新风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——大连绿源环境清洁有限公司一级公厕示范案例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大连绿源环境清洁有限公司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中环洁大连周水前公共厕所示范案例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 — 大连新天地天顺环境清洁有限公司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大连明日环境发展有限公司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安图县城市环境卫生作业服务项目（包含全县公厕运营维护）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安图县政府</w:t>
            </w:r>
          </w:p>
        </w:tc>
      </w:tr>
      <w:tr w:rsidR="00F23DA2">
        <w:trPr>
          <w:trHeight w:val="108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朝阳市城市公厕管理大队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57号水洗公厕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朝阳市城市公厕管理大队</w:t>
            </w:r>
          </w:p>
        </w:tc>
      </w:tr>
      <w:tr w:rsidR="00F23DA2">
        <w:trPr>
          <w:trHeight w:val="108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朝阳市城市公厕管理大队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112号水洗公厕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朝阳市城市公厕管理大队</w:t>
            </w:r>
          </w:p>
        </w:tc>
      </w:tr>
      <w:tr w:rsidR="00F23DA2">
        <w:trPr>
          <w:trHeight w:val="108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朝阳市城市公厕管理大队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1"/>
                <w:szCs w:val="21"/>
                <w:lang w:bidi="ar"/>
              </w:rPr>
              <w:t>115号水洗公厕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朝阳市城市公厕管理大队</w:t>
            </w:r>
          </w:p>
        </w:tc>
      </w:tr>
      <w:tr w:rsidR="00F23DA2">
        <w:trPr>
          <w:trHeight w:val="108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朝阳市城市公厕管理大队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116号水洗公厕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朝阳市城市公厕管理大队</w:t>
            </w:r>
          </w:p>
        </w:tc>
      </w:tr>
      <w:tr w:rsidR="00F23DA2">
        <w:trPr>
          <w:trHeight w:val="108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朝阳市城市公厕管理大队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1"/>
                <w:szCs w:val="21"/>
                <w:lang w:bidi="ar"/>
              </w:rPr>
              <w:t>117号水洗公厕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朝阳市城市公厕管理大队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大连华煜生物工程有限公司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大连市银沙滩景区公厕生态化后台粪污处理项目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大连市市政公用事业服务中心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厦门湖里建发城建集团城容环卫有限公司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厦门市湖里区公厕项目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厦门湖里建发城建集团城容环卫有限公司、厦门湖里区环境卫生中心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厦门海沧市政建设管理中心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沧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湾公园旅游公厕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厦门海沧市政建设管理中心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-深圳市葵涌高源中转站公厕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产业有限公司</w:t>
            </w:r>
          </w:p>
        </w:tc>
      </w:tr>
      <w:tr w:rsidR="00F23DA2">
        <w:trPr>
          <w:trHeight w:val="162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绿卫空间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环保科技有限公司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“厕所革命”无味、节水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深圳市城市管理局、环卫处、北京世界园艺博览会、深圳仙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湖植物园、全国市长研修学院（住房和城乡建设部干部学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院）、广州妇女儿童医疗中心、广州华侨医院……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深圳市龙吉顺实业发展有限公司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仙湖植物园竹区智慧生态公厕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深圳市仙湖植物园管理处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东莞市园林绿化工程有限公司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大岭山镇村(社区)公厕管理项目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东莞市大岭山镇公用事业服务中心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广东克劳迪卫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浴科技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克劳迪智能厕所改造案例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——柳州市中石化二桥站加油站智能厕所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中国石化销售股份有限公司广西柳州石油分公司</w:t>
            </w:r>
          </w:p>
        </w:tc>
      </w:tr>
      <w:tr w:rsidR="00F23DA2">
        <w:trPr>
          <w:trHeight w:val="38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广东省建筑设计研究院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东莞市城市精细化管理第三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方考核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服务项目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东莞市城市管理和综合执法局</w:t>
            </w:r>
          </w:p>
        </w:tc>
      </w:tr>
      <w:tr w:rsidR="00F23DA2">
        <w:trPr>
          <w:trHeight w:val="301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广州恒发环境技术有限公司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东莞市城市精细化管理第三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方考核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服务项目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东莞市城市管理和综合执法局</w:t>
            </w:r>
          </w:p>
        </w:tc>
      </w:tr>
      <w:tr w:rsidR="00F23DA2">
        <w:trPr>
          <w:trHeight w:val="623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广东省建筑设计研究院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东莞市公共厕所升级改造技术 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东莞市城市管理和综合执法局    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天津市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州区城市管理委员会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蓟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州城区公厕新建项目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left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建湖县环境卫生管理处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建北桥智慧公厕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建湖县环境卫生管理处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江苏绿能环保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集成木屋有限公司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节能环保可移动式单人公厕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句容东方紫酒业有限公司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清诚露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洁环境工程有限公司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月牙湖公园公厕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清诚露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洁环境工程有限公司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清诚露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洁环境工程有限公司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月牙湖公厕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清诚露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洁环境工程有限公司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南京洁城环境工程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万汇广场公厕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南京洁城环境工程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南京博润城市环境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工程有限公司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“公厕革命”新篇章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南京博润城市环境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工程有限公司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南京润雨清洁服务有限责任公司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“精品公厕”——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江艺路公厕</w:t>
            </w:r>
            <w:proofErr w:type="gramEnd"/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南京润雨清洁服务有限责任公司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南京润雨清洁服务有限责任公司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创新公厕管理模式，实现公厕保洁新常态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南京润雨清洁服务有限责任公司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六合区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竹镇镇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民俗广场公厕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竹墩社区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/>
                <w:color w:val="000000"/>
                <w:sz w:val="22"/>
                <w:szCs w:val="22"/>
              </w:rPr>
              <w:t>建邺区城市管理局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青奥森林公园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河西建环环境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昆山市周市镇环卫所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木勺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娄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农村公厕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周市镇环卫所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苏州市姑苏区环境卫生管理所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承德里公厕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苏州市姑苏区环境卫生管理所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苏州市姑苏区环境卫生管理所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洙泗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巷公厕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苏州市姑苏区环境卫生管理所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苏州市吴江区松陵街道建设管理办公室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万宝公厕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苏州市吴江区松陵街道建设管理办公室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泰州市城市管理局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泰州市人民广场公厕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泰州市环境卫生管理处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如皋市环境卫生管理处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集贤桥公厕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如皋市环境卫生管理处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镇江市京口区环境卫生管理所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焦山口公厕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镇江市京口区环境卫生管理所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镇江市京口区环境卫生管理所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梦溪广场环卫综合体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镇江市京口区环境卫生管理所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镇江市京口区环境卫生管理所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梦溪广场环卫综合体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镇江市京口区环境卫生管理所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山西省太原市万柏林区城乡管理局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山西省太原市万柏林区公厕示范案例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山西省太原市万柏林区城乡管理局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太原市小店区市容环境卫生管理局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山西省太原市小店区加快建设多功能现代化公厕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公厕周边群众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晨基住工科技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杜鹃路生态卫生间项目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昆山阳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澄湖文商旅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集团有限责任公司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晨基住工科技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无锡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锡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东新城胶阳路AAA级装配式卫生间项目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无锡锡东新城商务区管理委员会城市管理局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杭州洁驰数控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钱江世纪城沿江公园公厕（2号）项目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钱江世纪城管理委员会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滨虹驿站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公共厕所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滨业驿站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公共厕所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三桥驿站公共厕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闻涛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路信雅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达公共厕所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东宁路鸿泰路交叉口公厕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金山路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农居点公厕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江干区钱塘江堤移动景观公厕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运新花苑二区公厕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五彩工具间——江干环卫“公厕革命”新起点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春江花月公厕提升改造案例（打造精品公厕）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梵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天寺公厕提升改造案例（打造邻里公厕）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富春江路公厕提升改造案例（打造临水景观公厕）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棚桥公厕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提升改造案例（科技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破解邻避效应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三益里公厕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提升改造案例（城市公厕再生）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杭州西湖风景名胜区市政市容环卫管理中心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文化村公厕提升项目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杭州西湖风景名胜区市政市容环卫管理中心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杭州西湖风景名胜区市政市容环卫管理中心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长桥公厕提升项目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杭州西湖风景名胜区市政市容环卫管理中心</w:t>
            </w:r>
          </w:p>
        </w:tc>
      </w:tr>
      <w:tr w:rsidR="00F23DA2">
        <w:trPr>
          <w:trHeight w:val="81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杭州市西湖区城管局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西湖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区求智巷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西湖环境集团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杭州市西湖区城管局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西湖区文二农贸市场公厕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西湖环境集团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杭州市下城区城市管理局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环北公厕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杭州市下城区城市管理局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杭州市下城区城市管理局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竹竿巷公厕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杭州市下城区城市管理局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余杭区城管局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临平公园“如此自然”公厕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余杭区临平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公园管理所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余杭区城管局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临平山北公厕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余杭区临平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公园管理所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余杭区城管局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市集广场公厕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余杭区临平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公园管理所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余杭区城管局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渚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街道邱家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坞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渚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街道办事处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余杭区城管局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渚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街道上园路公厕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渚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街道办事处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余杭区城管局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汀雨路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石拱桥公厕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临平新城管委会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余杭区城管局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东湖公园地下停车场公厕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杭州余杭城市建设集团有限公司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余杭区城管局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径山镇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锦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城街吴山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桥头公厕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径山镇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人民政府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余杭区城管局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未来科技城永胜港公厕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浙江杭州未来科技城管理委员会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敦化市环境卫生管理处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八一广场水冲公厕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敦化市环境卫生管理处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敦化市环境卫生管理处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保中广场水冲公厕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敦化市环境卫生管理处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敦化市环境卫生管理处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万豪公厕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敦化市环境卫生管理处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敦化市环境卫生管理处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沿江公厕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敦化市环境卫生管理处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四川至美环境管理有限公司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顺和路公厕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四川至美环境管理有限公司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四川至美环境管理有限公司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成绵立交内侧公厕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四川至美环境管理有限公司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86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四川至美环境管理有限公司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北湖国际公厕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四川至美环境管理有限公司</w:t>
            </w:r>
          </w:p>
        </w:tc>
      </w:tr>
      <w:tr w:rsidR="00F23DA2">
        <w:trPr>
          <w:trHeight w:val="54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成都宏科物业管理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春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熙广场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成都宏科物业管理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泓欣环境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集团有限公司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高攀路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泓欣环境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集团有有限公司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泓欣环境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集团有限公司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高升桥小游园公厕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泓欣环境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集团有有限公司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上海华杰生态环境工程有限公司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装配式厕所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昆山市经开区环卫所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上海华杰生态环境工程有限公司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主题厕所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昆山阳澄湖青少年科普基地</w:t>
            </w:r>
          </w:p>
        </w:tc>
      </w:tr>
      <w:tr w:rsidR="00F23DA2">
        <w:trPr>
          <w:trHeight w:val="270"/>
          <w:jc w:val="center"/>
        </w:trPr>
        <w:tc>
          <w:tcPr>
            <w:tcW w:w="21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135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上海华杰生态环境工程有限公司</w:t>
            </w:r>
          </w:p>
        </w:tc>
        <w:tc>
          <w:tcPr>
            <w:tcW w:w="1646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智能移动厕所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同济大学</w:t>
            </w:r>
          </w:p>
        </w:tc>
      </w:tr>
    </w:tbl>
    <w:p w:rsidR="00F23DA2" w:rsidRDefault="00F23DA2"/>
    <w:p w:rsidR="00F23DA2" w:rsidRDefault="00F23DA2"/>
    <w:p w:rsidR="00F23DA2" w:rsidRDefault="00F23DA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153"/>
        <w:gridCol w:w="1964"/>
        <w:gridCol w:w="3584"/>
        <w:gridCol w:w="3103"/>
        <w:gridCol w:w="3595"/>
      </w:tblGrid>
      <w:tr w:rsidR="00F23DA2">
        <w:trPr>
          <w:trHeight w:val="1080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t>环卫一体化案例整体解决方案</w:t>
            </w:r>
            <w:r>
              <w:rPr>
                <w:rFonts w:ascii="楷体" w:eastAsia="楷体" w:hAnsi="楷体" w:cs="楷体" w:hint="eastAsia"/>
                <w:b/>
                <w:color w:val="FF0000"/>
                <w:kern w:val="0"/>
                <w:sz w:val="36"/>
                <w:szCs w:val="36"/>
                <w:lang w:bidi="ar"/>
              </w:rPr>
              <w:t>入选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6"/>
                <w:szCs w:val="36"/>
                <w:lang w:bidi="ar"/>
              </w:rPr>
              <w:t>案例</w:t>
            </w:r>
          </w:p>
        </w:tc>
      </w:tr>
      <w:tr w:rsidR="00F23DA2">
        <w:trPr>
          <w:trHeight w:val="312"/>
        </w:trPr>
        <w:tc>
          <w:tcPr>
            <w:tcW w:w="211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412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省份</w:t>
            </w:r>
          </w:p>
        </w:tc>
        <w:tc>
          <w:tcPr>
            <w:tcW w:w="702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案例申报类型</w:t>
            </w:r>
          </w:p>
        </w:tc>
        <w:tc>
          <w:tcPr>
            <w:tcW w:w="1281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案例申报单位</w:t>
            </w:r>
          </w:p>
        </w:tc>
        <w:tc>
          <w:tcPr>
            <w:tcW w:w="1109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案例名称</w:t>
            </w:r>
          </w:p>
        </w:tc>
        <w:tc>
          <w:tcPr>
            <w:tcW w:w="1282" w:type="pct"/>
            <w:vMerge w:val="restart"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lang w:bidi="ar"/>
              </w:rPr>
              <w:t>案例使用单位</w:t>
            </w:r>
          </w:p>
        </w:tc>
      </w:tr>
      <w:tr w:rsidR="00F23DA2">
        <w:trPr>
          <w:trHeight w:val="312"/>
        </w:trPr>
        <w:tc>
          <w:tcPr>
            <w:tcW w:w="211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412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702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281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109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  <w:tc>
          <w:tcPr>
            <w:tcW w:w="1282" w:type="pct"/>
            <w:vMerge/>
            <w:tcBorders>
              <w:tl2br w:val="nil"/>
              <w:tr2bl w:val="nil"/>
            </w:tcBorders>
            <w:shd w:val="clear" w:color="auto" w:fill="C4D79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jc w:val="center"/>
              <w:rPr>
                <w:rFonts w:ascii="楷体" w:eastAsia="楷体" w:hAnsi="楷体" w:cs="楷体"/>
                <w:b/>
                <w:color w:val="000000"/>
              </w:rPr>
            </w:pP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浙江联运环境工程股份有限公司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智慧环卫“五车共建”监管平台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安徽省亳州市信息局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浙江联运环境工程股份有限公司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瑞安市智慧环卫案例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浙江省温州市瑞安市综合行政执法局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清诚露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洁环境工程有限公司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清诚露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洁公司关于智能管理解决方案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清诚露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洁环境工程有限公司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 xml:space="preserve">鞍山市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恒洁环卫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绿化服务有限公司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环境卫生管理发展与创新案例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鞍山恒洁环卫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绿化服务有限公司</w:t>
            </w:r>
          </w:p>
        </w:tc>
      </w:tr>
      <w:tr w:rsidR="00F23DA2">
        <w:trPr>
          <w:trHeight w:val="30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东莞市家宝园林绿化有限公司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环境互动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上栗县城市管理局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中航美丽城乡环卫集团有限公司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金寨县城乡环卫一体化PPP项目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金寨县综合行政执法局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河南森源城市环境科技服务有限公司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鄢陵县城乡环卫一体化项目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河南森源城市环境科技服务有限公司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厦门湖里建发城建集团城容环卫有限公司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厦门市湖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里区智慧环卫系统项目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厦门湖里建发城建集团城容环卫有限公司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1"/>
                <w:szCs w:val="21"/>
                <w:lang w:bidi="ar"/>
              </w:rPr>
              <w:t>漳州市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1"/>
                <w:szCs w:val="21"/>
                <w:lang w:bidi="ar"/>
              </w:rPr>
              <w:t>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1"/>
                <w:szCs w:val="21"/>
                <w:lang w:bidi="ar"/>
              </w:rPr>
              <w:t>盛环境工程有限公司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环卫一体化示范案例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漳州市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盛环境工程有限公司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润义环境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产业集团有限公司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邢台市任县城乡环卫一体化示范案例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润义环境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产业集团有限公司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（湖北省）宜昌桑德环卫有限公司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环卫智能云平台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宜昌桑德环卫有限公司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智能管理方案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迅强环卫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保洁服务有限公司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“智慧环卫”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-“智”领环卫齐发展、“慧”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具管理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新征程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成都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迅强环卫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保洁服务有限公司</w:t>
            </w:r>
          </w:p>
        </w:tc>
      </w:tr>
      <w:tr w:rsidR="00F23DA2">
        <w:trPr>
          <w:trHeight w:val="108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滨安路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公共厕所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滨虹驿站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公共厕所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滨业驿站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公共厕所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科技馆公共厕所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三桥驿站公共厕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闻涛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路信雅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达公共厕所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浙江省杭州市滨江区城市管理局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春江花月公厕提升改造案例（打造精品公厕）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梵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天寺公厕提升改造案例（打造邻里公厕）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富春江路公厕提升改造案例（打造临水景观公厕）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官巷口公厕提升改造案例（打造城市综合公厕）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近江四苑公厕提升改造案例（打造河道综合服务型公厕）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青年公园公厕提升改造案例（公共卫生综合服务体）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三益里公厕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提升改造案例（城市公厕再生）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杭州市上城区城市管理局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杭州西湖风景名胜区灵隐管理处（杭州花圃）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灵隐翠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薇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园公厕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灵隐管理处（杭州花圃）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杭州西湖风景名胜区花港管理处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苏堤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三桥兰心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杭州西湖风景名胜区花港管理处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杭州市西湖区城管局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西湖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区求智巷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公厕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西湖环境集团</w:t>
            </w:r>
          </w:p>
        </w:tc>
      </w:tr>
      <w:tr w:rsidR="00F23DA2">
        <w:trPr>
          <w:trHeight w:val="30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杭州市西湖区城管局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西湖区文二农贸市场公厕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西湖环境集团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杭州村口环保科技有限公司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圣奥领寓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“桶长制”，巧解城市垃圾分类难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江干区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圣奥领寓小区</w:t>
            </w:r>
            <w:proofErr w:type="gramEnd"/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杭州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晨基住工科技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无锡锡东新城胶阳路AAA级装配式卫生间项目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无锡锡东新城商务区管理委员会城市管理局</w:t>
            </w:r>
          </w:p>
        </w:tc>
      </w:tr>
      <w:tr w:rsidR="00F23DA2">
        <w:trPr>
          <w:trHeight w:val="60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整体解决方案/设备与技术解决方案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中城绿建科技有限公司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6"/>
                <w:szCs w:val="26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存量垃圾原位闭环利用资源化处置案例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苍南县龙港镇人民政府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浙江勤泽美业环境科技有限公司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义乌北苑环卫区块清扫保洁市场化项目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义乌市北苑街道</w:t>
            </w:r>
          </w:p>
        </w:tc>
      </w:tr>
      <w:tr w:rsidR="00F23DA2">
        <w:trPr>
          <w:trHeight w:val="90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深兄环境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龙岗区龙城街道清扫清运及转运站管理服务采购（A 类）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深圳深兄环境有限公司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常州市金坛区环境卫生管理处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无用变有用，有害换有爱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金坛区东城街道辖区内社区综合服务中心、学校、企业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中国天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楹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海安天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楹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城市环境服务有限公司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海安城管局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南京鼓楼环境卫生服务有限责任公司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鼓楼智慧环卫管理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南京鼓楼环境卫生服务有限责任公司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南京市新蓝天城市环保运营管理有限公司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创新开展垃圾分类，生态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环保聚美南京</w:t>
            </w:r>
            <w:proofErr w:type="gramEnd"/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南京市浦口区人民政府盘城街道办事处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南京润雨清洁服务有限责任公司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打造一流数字化监管平台，提升环卫精细化管理水平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南京润雨清洁服务有限责任公司</w:t>
            </w:r>
          </w:p>
        </w:tc>
      </w:tr>
      <w:tr w:rsidR="00F23DA2">
        <w:trPr>
          <w:trHeight w:val="27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南京港城保洁服务有限公司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垃圾分类示范案例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南京港城保洁服务有限公司</w:t>
            </w:r>
          </w:p>
        </w:tc>
      </w:tr>
      <w:tr w:rsidR="00F23DA2">
        <w:trPr>
          <w:trHeight w:val="27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南京荣盛环保科技有限公司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城乡环卫一体化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南京荣盛环保科技有限公司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南京海沃德盈利市政工程有限公司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南京玄武区街道物业小区的垃圾收运一体化作业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南京玄武区街道物业（梅园街道）</w:t>
            </w:r>
          </w:p>
        </w:tc>
      </w:tr>
      <w:tr w:rsidR="00F23DA2">
        <w:trPr>
          <w:trHeight w:val="285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建湖县环境卫生管理处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23DA2" w:rsidRDefault="001744F7">
            <w:pPr>
              <w:widowControl/>
              <w:textAlignment w:val="bottom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lang w:bidi="ar"/>
              </w:rPr>
              <w:t>建北桥智慧公厕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建湖县环境卫生管理处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京宿环境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服务有限公司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宿迁市区环卫保洁市场化PPP项目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宿迁市城市管理局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整体解决方案/设备与技术解决方案/智能管理解决方案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苏州市易柯露环保科技有限公司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生活垃圾分类转运站与资源中心除臭净化项目案例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胥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口镇环境卫生管理所（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胥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口垃圾转运站）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苏州市保泽环境投资发展有限公司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金业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街生活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垃圾集运中心环卫行业示范案例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苏州市保泽环境投资发展有限公司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启东市城市管理局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垃圾分类与再生资源回收“两网散合"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启东市城市管理局</w:t>
            </w:r>
          </w:p>
        </w:tc>
      </w:tr>
      <w:tr w:rsidR="00F23DA2">
        <w:trPr>
          <w:trHeight w:val="27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江苏朗逸环保科技有限公司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朗逸装配式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环保公厕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太仓市政府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湖北新一线环境产业发展有限公司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环卫一体化（整体解决方案）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湖北新一线环境产业发展有限公司</w:t>
            </w:r>
          </w:p>
        </w:tc>
      </w:tr>
      <w:tr w:rsidR="00F23DA2">
        <w:trPr>
          <w:trHeight w:val="27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宜昌洁华劳务保洁有限公司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环卫作业精细化管理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宜昌洁华劳务保洁有限公司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湖北欣兴洁环境技术有限公司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武穴城乡环卫一体化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湖北欣兴洁环境技术有限公司武穴项目部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大连路祥环境清洁有限公司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提供一体化服务，满足环卫一站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式需求</w:t>
            </w:r>
            <w:proofErr w:type="gramEnd"/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大连路祥环境清洁有限公司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大连路安环境清洁有限公司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扮靓新城区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---城乡一体化环境卫生无缝对接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大连路安环境清洁有限公司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54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中环洁大连天顺环境卫生管理发展与创新示范案例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 — 大连新天地天顺环境清洁有限公司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中环洁“城乡环卫一体化+机械化作业”典型案例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中环洁（沧州）环境服务有限公司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中环洁沈阳环信项目环境卫生管理与创新发展示范案例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中环洁 — 沈阳环信环境卫生管理有限公司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辽宁省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大连明日环境发展有限公司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河南省焦作市温县城乡环卫一体化项目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温县政府</w:t>
            </w:r>
          </w:p>
        </w:tc>
      </w:tr>
      <w:tr w:rsidR="00F23DA2">
        <w:trPr>
          <w:trHeight w:val="27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郑州傲蓝得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环保科技有限公司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巩义模式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巩义市农业工作委员会</w:t>
            </w:r>
          </w:p>
        </w:tc>
      </w:tr>
      <w:tr w:rsidR="00F23DA2">
        <w:trPr>
          <w:trHeight w:val="27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河南省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商丘市环境卫生管理处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生活垃圾分类收集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商丘市环境卫生管理处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-深圳市龙岗大道项目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深圳市洁亚环保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山西省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长治市潞州区市容环境卫生管理处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推进环卫工作一体化发展  建设美好潞州新基础工程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长治市潞州区市容环境卫生管理处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润义环境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产业集团有限公司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邢台市任县城乡环卫一体化示范案例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润义环境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产业集团有限公司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黑龙江省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大连鸿林环境清洁有限公司齐齐哈尔分公司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城乡环境卫生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br/>
              <w:t>一体化示范案例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齐齐哈尔市梅里斯区政府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南京易联瑞智科技发展有限公司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迈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皋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桥垃圾分类项目的整体介绍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南京易联瑞智科技发展有限公司</w:t>
            </w:r>
          </w:p>
        </w:tc>
      </w:tr>
      <w:tr w:rsidR="00F23DA2">
        <w:trPr>
          <w:trHeight w:val="57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侨银环保科技股份有限公司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池州市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环卫一体化PPP项目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23DA2" w:rsidRDefault="001744F7">
            <w:pPr>
              <w:widowControl/>
              <w:textAlignment w:val="bottom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广州市天河区五山路371号之一主楼10楼</w:t>
            </w:r>
          </w:p>
        </w:tc>
      </w:tr>
      <w:tr w:rsidR="00F23DA2">
        <w:trPr>
          <w:trHeight w:val="855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侨银环保科技股份有限公司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衢州绿色产业集聚区城乡综合运维项目（子包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  <w:szCs w:val="22"/>
                <w:lang w:bidi="ar"/>
              </w:rPr>
              <w:t>1：东港片区 ）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23DA2" w:rsidRDefault="001744F7">
            <w:pPr>
              <w:widowControl/>
              <w:spacing w:line="720" w:lineRule="auto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浙江汇盛投资集团有限公司</w:t>
            </w:r>
          </w:p>
        </w:tc>
      </w:tr>
      <w:tr w:rsidR="00F23DA2">
        <w:trPr>
          <w:trHeight w:val="120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67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广东顺信物业管理有限公司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华侨试验区东海岸新城已建市政道路及堤围环卫保洁作业服务项目（新溪片区、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塔岗围片区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汕头海湾新区管理委员会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东莞市园林绿化工程有限公司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万江区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金丰坝新片区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环卫作业、绿化养护服务项目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东莞市万江区公用事业服务中心</w:t>
            </w:r>
          </w:p>
        </w:tc>
      </w:tr>
      <w:tr w:rsidR="00F23DA2">
        <w:trPr>
          <w:trHeight w:val="60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广东省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东莞市家宝园林绿化有限公司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上栗县城区环卫一体化PPT项目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上栗县城市管理局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广西省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柳州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市容环境卫生协会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重点旅游城市道路以“升禾模式”深度清洗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广西升禾环保科技股份有限公司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安徽省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安徽华信电动科技股份有限公司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石台县城乡环卫一体化项目PPP工程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石台县城市管理行政执法局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营山县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邦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蓝环保有限公司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营山县城乡生活垃圾压缩转运项目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营山县人民政府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四川省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整体解决方案/设备与技术解决方案/智能管理方案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spacing w:after="220"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成都友乐清洁工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程有限责任公司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环卫一体化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成都友乐清洁工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程有限责任公司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苏州市伏泰信息科技股份有限公司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神农架林区餐厨垃圾处理项目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神农架林区住房和城乡建设局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北京市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F23DA2" w:rsidRDefault="001744F7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北京第伍空间环境管理有限公司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北京城市副中心核心区厕所品质提升项目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北京环卫集团通州公司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陕西省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陕西巨蛋环境股份有限公司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西安市新城区自强路街道办事处辖区道路保洁作业项目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西安市新城区自强路街道办事处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福建美天环保科技有限公司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“聚优境”有机垃圾微生物智能一体化处理项目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福建省住房和城乡建设厅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78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整体解决方案/设备与技术解决方案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福建万佳友环境工程有限公司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城市实现“无癣”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化清理管护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的“万佳友模式”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漳州市环境卫生中心（2018年9月30日以前名称为：漳州市环境卫生管理处）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格林维尔（厦门）环保科技有限公司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智慧市政（下水道/化粪池）整体解决方案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厦门尚绿岛环保工程有限公司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石狮市新天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泓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环卫工程有限公司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清阳街道社区环境卫生保洁作业服务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晋江市清阳街道办事处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泉州市鸿润环卫工程有限公司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安溪县湖头镇环卫一体化服务项目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安溪县湖头镇人民政府</w:t>
            </w:r>
          </w:p>
        </w:tc>
      </w:tr>
      <w:tr w:rsidR="00F23DA2">
        <w:trPr>
          <w:trHeight w:val="27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吉林省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集安市公用事业管理中心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环卫一体化项目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嘉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元环境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</w:tr>
      <w:tr w:rsidR="00F23DA2">
        <w:trPr>
          <w:trHeight w:val="108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福建琰衡实业有限公司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古雷镇新港城人行道、道路中间隔离带、绿化地清扫保洁及牡蛎壳收集清运项目服务类采购项目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福建琰衡实业有限公司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南京润雨清洁服务有限责任公司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立体式机械化清洗作业模式，进一步提升道路清扫保洁质量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南京润雨清洁服务有限责任公司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江苏朗逸环保科技有限公司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无下水蹲坐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体式无水便器及生物自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净仓系统</w:t>
            </w:r>
            <w:proofErr w:type="gramEnd"/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北京密云搜狐农场</w:t>
            </w:r>
          </w:p>
        </w:tc>
      </w:tr>
      <w:tr w:rsidR="00F23DA2">
        <w:trPr>
          <w:trHeight w:val="81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F23DA2" w:rsidRDefault="001744F7">
            <w:pPr>
              <w:widowControl/>
              <w:spacing w:after="220"/>
              <w:jc w:val="left"/>
              <w:textAlignment w:val="top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江苏朗逸环保科技有限公司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公共厕所负压内循环恶臭治理技术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昆山市亭林公园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湖北欣兴洁环境技术有限公司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清洗车辆改装技术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湖北欣兴洁环境技术有限公司三环项目部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江苏省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南京环美科技股份有限公司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利用软化微滤系统（SMF）去除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渗滤液中的硬度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贵州新源环境科技有限责任公司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89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河北省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润义环境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产业集团有限公司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邢台市任县城乡环卫一体化示范案例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润义环境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产业集团有限公司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甘肃省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F23DA2" w:rsidRDefault="001744F7">
            <w:pPr>
              <w:pStyle w:val="1"/>
              <w:spacing w:line="560" w:lineRule="exact"/>
              <w:ind w:firstLineChars="0" w:firstLine="0"/>
              <w:jc w:val="left"/>
              <w:rPr>
                <w:rFonts w:ascii="Times New Roman" w:eastAsia="仿宋_GB2312" w:hAnsi="Times New Roman" w:cs="宋体"/>
                <w:sz w:val="28"/>
                <w:szCs w:val="28"/>
                <w:lang w:bidi="zh-CN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兰州市红古区城管局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兰州市红古区城乡环卫一体化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兰州市红古区城管局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F23DA2" w:rsidRDefault="001744F7">
            <w:pPr>
              <w:pStyle w:val="1"/>
              <w:spacing w:line="560" w:lineRule="exact"/>
              <w:ind w:firstLineChars="0" w:firstLine="0"/>
              <w:jc w:val="left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上海城投环境（集团）有限公司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智能水面清扫无人船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上海水域环境有限公司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设备与技术解决方案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F23DA2" w:rsidRDefault="001744F7">
            <w:pPr>
              <w:pStyle w:val="1"/>
              <w:spacing w:line="560" w:lineRule="exact"/>
              <w:ind w:firstLineChars="0" w:firstLine="0"/>
              <w:jc w:val="left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上海壹柯环境科技有限公司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社区垃圾分类及湿垃圾源头无害化减量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上海市静安区临汾路街道星城花苑社区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F23DA2" w:rsidRDefault="001744F7">
            <w:pPr>
              <w:pStyle w:val="1"/>
              <w:spacing w:line="560" w:lineRule="exact"/>
              <w:ind w:firstLineChars="0" w:firstLine="0"/>
              <w:jc w:val="left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上海静安城市发展（集团）有限公司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静安区南京西路“一体化”精细保洁示范案例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上海静安城市发展（集团）有限公司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F23DA2" w:rsidRDefault="001744F7">
            <w:pPr>
              <w:pStyle w:val="1"/>
              <w:spacing w:line="560" w:lineRule="exact"/>
              <w:ind w:firstLineChars="0" w:firstLine="0"/>
              <w:jc w:val="left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上海欣谊环境卫生服务有限公司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创新保洁模式——道路精细化保洁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F23DA2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F23DA2" w:rsidRDefault="001744F7">
            <w:pPr>
              <w:pStyle w:val="1"/>
              <w:spacing w:line="560" w:lineRule="exact"/>
              <w:ind w:firstLineChars="0" w:firstLine="0"/>
              <w:jc w:val="left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上海蓝鲸资源再生科技有限公司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极智环保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触手可及 让回收物有家可去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普陀区各街镇小区、企事业单位、学校等</w:t>
            </w:r>
          </w:p>
        </w:tc>
      </w:tr>
      <w:tr w:rsidR="00F23DA2">
        <w:trPr>
          <w:trHeight w:val="540"/>
        </w:trPr>
        <w:tc>
          <w:tcPr>
            <w:tcW w:w="21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上海市</w:t>
            </w: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整体解决方案</w:t>
            </w:r>
          </w:p>
        </w:tc>
        <w:tc>
          <w:tcPr>
            <w:tcW w:w="128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F23DA2" w:rsidRDefault="001744F7">
            <w:pPr>
              <w:pStyle w:val="1"/>
              <w:spacing w:line="560" w:lineRule="exact"/>
              <w:ind w:firstLineChars="0" w:firstLine="0"/>
              <w:jc w:val="left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上海杨浦环境发展有限公司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道路扬尘治理，用心守护城市风貌</w:t>
            </w:r>
          </w:p>
        </w:tc>
        <w:tc>
          <w:tcPr>
            <w:tcW w:w="1282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23DA2" w:rsidRDefault="001744F7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上海杨浦环境发展有限公司第四分公司</w:t>
            </w:r>
          </w:p>
        </w:tc>
      </w:tr>
      <w:bookmarkEnd w:id="1"/>
      <w:bookmarkEnd w:id="2"/>
      <w:bookmarkEnd w:id="3"/>
      <w:bookmarkEnd w:id="4"/>
    </w:tbl>
    <w:p w:rsidR="00F23DA2" w:rsidRDefault="00F23DA2"/>
    <w:sectPr w:rsidR="00F23D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Ligh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43"/>
    <w:rsid w:val="001744F7"/>
    <w:rsid w:val="004B6043"/>
    <w:rsid w:val="004F2847"/>
    <w:rsid w:val="00920A55"/>
    <w:rsid w:val="00A27520"/>
    <w:rsid w:val="00CC6273"/>
    <w:rsid w:val="00E060BF"/>
    <w:rsid w:val="00F23DA2"/>
    <w:rsid w:val="00FA50E8"/>
    <w:rsid w:val="01D04DFD"/>
    <w:rsid w:val="08350003"/>
    <w:rsid w:val="0857508B"/>
    <w:rsid w:val="08BB571E"/>
    <w:rsid w:val="0C324637"/>
    <w:rsid w:val="0F27466D"/>
    <w:rsid w:val="11556085"/>
    <w:rsid w:val="1166174A"/>
    <w:rsid w:val="11684205"/>
    <w:rsid w:val="160F1CE0"/>
    <w:rsid w:val="173F6159"/>
    <w:rsid w:val="17BB1CAE"/>
    <w:rsid w:val="186B5894"/>
    <w:rsid w:val="18976414"/>
    <w:rsid w:val="1AC70733"/>
    <w:rsid w:val="1B5F194F"/>
    <w:rsid w:val="1CB406A7"/>
    <w:rsid w:val="1E370EC0"/>
    <w:rsid w:val="1E627DBA"/>
    <w:rsid w:val="225D136C"/>
    <w:rsid w:val="2BDB179A"/>
    <w:rsid w:val="2C454C51"/>
    <w:rsid w:val="2DBE3964"/>
    <w:rsid w:val="2EC4639E"/>
    <w:rsid w:val="322832EA"/>
    <w:rsid w:val="328A54DD"/>
    <w:rsid w:val="33A23115"/>
    <w:rsid w:val="34A02419"/>
    <w:rsid w:val="35384579"/>
    <w:rsid w:val="382D79FB"/>
    <w:rsid w:val="38BE08A3"/>
    <w:rsid w:val="421500BD"/>
    <w:rsid w:val="43181E19"/>
    <w:rsid w:val="443F4A76"/>
    <w:rsid w:val="47957467"/>
    <w:rsid w:val="4AE5319B"/>
    <w:rsid w:val="4BB978BE"/>
    <w:rsid w:val="4C0E3321"/>
    <w:rsid w:val="4CA45057"/>
    <w:rsid w:val="4E71505B"/>
    <w:rsid w:val="4FAF7E91"/>
    <w:rsid w:val="53CA772A"/>
    <w:rsid w:val="5B806BD7"/>
    <w:rsid w:val="66A1753C"/>
    <w:rsid w:val="68E6090B"/>
    <w:rsid w:val="69412656"/>
    <w:rsid w:val="6A3969C6"/>
    <w:rsid w:val="6ACE57AC"/>
    <w:rsid w:val="6E922044"/>
    <w:rsid w:val="73670209"/>
    <w:rsid w:val="791D19DA"/>
    <w:rsid w:val="7D457A21"/>
    <w:rsid w:val="7DD30B17"/>
    <w:rsid w:val="7DEB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ED8E69-BD1E-489B-A124-476F88D8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KMText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MText">
    <w:name w:val="KM_Text"/>
    <w:qFormat/>
    <w:pPr>
      <w:spacing w:line="284" w:lineRule="exact"/>
    </w:pPr>
    <w:rPr>
      <w:rFonts w:ascii="Bliss Light" w:eastAsia="宋体" w:hAnsi="Bliss Light" w:cs="Times New Roman"/>
      <w:sz w:val="22"/>
      <w:szCs w:val="22"/>
      <w:lang w:val="de-DE" w:eastAsia="de-DE"/>
    </w:rPr>
  </w:style>
  <w:style w:type="character" w:customStyle="1" w:styleId="font71">
    <w:name w:val="font71"/>
    <w:basedOn w:val="a0"/>
    <w:qFormat/>
    <w:rPr>
      <w:rFonts w:ascii="楷体" w:eastAsia="楷体" w:hAnsi="楷体" w:cs="楷体" w:hint="eastAsia"/>
      <w:b/>
      <w:color w:val="FF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楷体" w:eastAsia="楷体" w:hAnsi="楷体" w:cs="楷体" w:hint="eastAsia"/>
      <w:b/>
      <w:color w:val="000000"/>
      <w:sz w:val="36"/>
      <w:szCs w:val="36"/>
      <w:u w:val="none"/>
    </w:rPr>
  </w:style>
  <w:style w:type="character" w:customStyle="1" w:styleId="font61">
    <w:name w:val="font61"/>
    <w:basedOn w:val="a0"/>
    <w:qFormat/>
    <w:rPr>
      <w:rFonts w:ascii="楷体" w:eastAsia="楷体" w:hAnsi="楷体" w:cs="楷体" w:hint="eastAsia"/>
      <w:b/>
      <w:color w:val="FF0000"/>
      <w:sz w:val="36"/>
      <w:szCs w:val="36"/>
      <w:u w:val="none"/>
    </w:rPr>
  </w:style>
  <w:style w:type="character" w:customStyle="1" w:styleId="font11">
    <w:name w:val="font11"/>
    <w:basedOn w:val="a0"/>
    <w:qFormat/>
    <w:rPr>
      <w:rFonts w:ascii="楷体" w:eastAsia="楷体" w:hAnsi="楷体" w:cs="楷体" w:hint="eastAsia"/>
      <w:b/>
      <w:color w:val="FF0000"/>
      <w:sz w:val="36"/>
      <w:szCs w:val="36"/>
      <w:u w:val="none"/>
    </w:rPr>
  </w:style>
  <w:style w:type="character" w:customStyle="1" w:styleId="font41">
    <w:name w:val="font41"/>
    <w:basedOn w:val="a0"/>
    <w:qFormat/>
    <w:rPr>
      <w:rFonts w:ascii="楷体" w:eastAsia="楷体" w:hAnsi="楷体" w:cs="楷体" w:hint="eastAsia"/>
      <w:b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楷体" w:eastAsia="楷体" w:hAnsi="楷体" w:cs="楷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楷体" w:eastAsia="楷体" w:hAnsi="楷体" w:cs="楷体" w:hint="eastAsia"/>
      <w:color w:val="000000"/>
      <w:sz w:val="24"/>
      <w:szCs w:val="24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3722</Words>
  <Characters>21222</Characters>
  <Application>Microsoft Office Word</Application>
  <DocSecurity>0</DocSecurity>
  <Lines>176</Lines>
  <Paragraphs>49</Paragraphs>
  <ScaleCrop>false</ScaleCrop>
  <Company/>
  <LinksUpToDate>false</LinksUpToDate>
  <CharactersWithSpaces>24895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zlj</dc:creator>
  <cp:lastModifiedBy>851894511@qq.com</cp:lastModifiedBy>
  <cp:revision>2</cp:revision>
  <dcterms:created xsi:type="dcterms:W3CDTF">2021-02-25T07:39:00Z</dcterms:created>
  <dcterms:modified xsi:type="dcterms:W3CDTF">2021-02-25T07:39:00Z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